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4EC" w:rsidRPr="00B73F08" w:rsidRDefault="00B73F08" w:rsidP="00C224EC">
      <w:pPr>
        <w:autoSpaceDE w:val="0"/>
        <w:autoSpaceDN w:val="0"/>
        <w:ind w:left="5245"/>
        <w:outlineLvl w:val="0"/>
        <w:rPr>
          <w:color w:val="auto"/>
          <w:sz w:val="28"/>
          <w:szCs w:val="28"/>
        </w:rPr>
      </w:pPr>
      <w:r w:rsidRPr="00B73F08">
        <w:rPr>
          <w:color w:val="auto"/>
          <w:sz w:val="28"/>
          <w:szCs w:val="28"/>
        </w:rPr>
        <w:t>УТВЕРЖДЕН</w:t>
      </w:r>
    </w:p>
    <w:p w:rsidR="00C224EC" w:rsidRPr="00B73F08" w:rsidRDefault="00C224EC" w:rsidP="00C224EC">
      <w:pPr>
        <w:autoSpaceDE w:val="0"/>
        <w:autoSpaceDN w:val="0"/>
        <w:ind w:left="5245"/>
        <w:outlineLvl w:val="0"/>
        <w:rPr>
          <w:color w:val="auto"/>
          <w:sz w:val="28"/>
          <w:szCs w:val="28"/>
        </w:rPr>
      </w:pPr>
      <w:r w:rsidRPr="00B73F08">
        <w:rPr>
          <w:color w:val="auto"/>
          <w:sz w:val="28"/>
          <w:szCs w:val="28"/>
        </w:rPr>
        <w:t xml:space="preserve">постановлением администрации округа от </w:t>
      </w:r>
      <w:r w:rsidR="00B73F08">
        <w:rPr>
          <w:color w:val="auto"/>
          <w:sz w:val="28"/>
          <w:szCs w:val="28"/>
        </w:rPr>
        <w:t xml:space="preserve">24.07.2026 </w:t>
      </w:r>
      <w:r w:rsidRPr="00B73F08">
        <w:rPr>
          <w:color w:val="auto"/>
          <w:sz w:val="28"/>
          <w:szCs w:val="28"/>
        </w:rPr>
        <w:t xml:space="preserve">г. № </w:t>
      </w:r>
      <w:r w:rsidR="00B73F08">
        <w:rPr>
          <w:color w:val="auto"/>
          <w:sz w:val="28"/>
          <w:szCs w:val="28"/>
        </w:rPr>
        <w:t>464</w:t>
      </w:r>
    </w:p>
    <w:p w:rsidR="00D37C8B" w:rsidRPr="00B73F08" w:rsidRDefault="00D37C8B" w:rsidP="00B73F08">
      <w:pPr>
        <w:pStyle w:val="a6"/>
        <w:spacing w:line="0" w:lineRule="atLeast"/>
        <w:ind w:left="0"/>
        <w:jc w:val="center"/>
        <w:rPr>
          <w:sz w:val="28"/>
          <w:szCs w:val="28"/>
        </w:rPr>
      </w:pPr>
    </w:p>
    <w:p w:rsidR="00D37C8B" w:rsidRDefault="00BE5082" w:rsidP="00B73F08">
      <w:pPr>
        <w:pStyle w:val="10"/>
        <w:spacing w:line="0" w:lineRule="atLeast"/>
        <w:ind w:left="0" w:firstLine="709"/>
        <w:jc w:val="center"/>
        <w:rPr>
          <w:sz w:val="28"/>
          <w:szCs w:val="28"/>
        </w:rPr>
      </w:pPr>
      <w:r w:rsidRPr="00B73F08">
        <w:rPr>
          <w:sz w:val="28"/>
          <w:szCs w:val="28"/>
        </w:rPr>
        <w:t>Программа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проведения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>оценки</w:t>
      </w:r>
      <w:r w:rsidRPr="00B73F08">
        <w:rPr>
          <w:spacing w:val="-7"/>
          <w:sz w:val="28"/>
          <w:szCs w:val="28"/>
        </w:rPr>
        <w:t xml:space="preserve"> </w:t>
      </w:r>
      <w:r w:rsidRPr="00B73F08">
        <w:rPr>
          <w:sz w:val="28"/>
          <w:szCs w:val="28"/>
        </w:rPr>
        <w:t>обеспечения</w:t>
      </w:r>
      <w:r w:rsidRPr="00B73F08">
        <w:rPr>
          <w:spacing w:val="-8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единых</w:t>
      </w:r>
      <w:r w:rsidRPr="00B73F08">
        <w:rPr>
          <w:spacing w:val="-8"/>
          <w:sz w:val="28"/>
          <w:szCs w:val="28"/>
        </w:rPr>
        <w:t xml:space="preserve"> </w:t>
      </w:r>
      <w:r w:rsidRPr="00B73F08">
        <w:rPr>
          <w:sz w:val="28"/>
          <w:szCs w:val="28"/>
        </w:rPr>
        <w:t>теплоснабжающих и ресурсоснабжающих организаций к отопительному периоду</w:t>
      </w:r>
      <w:r w:rsidR="00B73F08">
        <w:rPr>
          <w:sz w:val="28"/>
          <w:szCs w:val="28"/>
        </w:rPr>
        <w:t xml:space="preserve"> 2026-2027 гг.</w:t>
      </w:r>
    </w:p>
    <w:p w:rsidR="00B73F08" w:rsidRPr="00B73F08" w:rsidRDefault="00B73F08" w:rsidP="00B73F08">
      <w:pPr>
        <w:pStyle w:val="10"/>
        <w:spacing w:line="0" w:lineRule="atLeast"/>
        <w:ind w:left="0" w:firstLine="709"/>
        <w:jc w:val="center"/>
        <w:rPr>
          <w:sz w:val="28"/>
          <w:szCs w:val="28"/>
        </w:rPr>
      </w:pPr>
    </w:p>
    <w:p w:rsidR="00D37C8B" w:rsidRDefault="00B73F08" w:rsidP="00B73F08">
      <w:pPr>
        <w:pStyle w:val="a3"/>
        <w:tabs>
          <w:tab w:val="left" w:pos="4273"/>
        </w:tabs>
        <w:spacing w:line="0" w:lineRule="atLeast"/>
        <w:ind w:left="0" w:firstLine="709"/>
        <w:jc w:val="center"/>
        <w:rPr>
          <w:b/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BE5082" w:rsidRPr="00B73F08">
        <w:rPr>
          <w:b/>
          <w:sz w:val="28"/>
          <w:szCs w:val="28"/>
        </w:rPr>
        <w:t>Общие</w:t>
      </w:r>
      <w:r w:rsidR="00BE5082" w:rsidRPr="00B73F08">
        <w:rPr>
          <w:b/>
          <w:spacing w:val="-7"/>
          <w:sz w:val="28"/>
          <w:szCs w:val="28"/>
        </w:rPr>
        <w:t xml:space="preserve"> </w:t>
      </w:r>
      <w:r w:rsidR="00BE5082" w:rsidRPr="00B73F08">
        <w:rPr>
          <w:b/>
          <w:spacing w:val="-2"/>
          <w:sz w:val="28"/>
          <w:szCs w:val="28"/>
        </w:rPr>
        <w:t>положения</w:t>
      </w:r>
    </w:p>
    <w:p w:rsidR="00B73F08" w:rsidRPr="00B73F08" w:rsidRDefault="00B73F08" w:rsidP="00B73F08">
      <w:pPr>
        <w:pStyle w:val="a3"/>
        <w:tabs>
          <w:tab w:val="left" w:pos="4273"/>
        </w:tabs>
        <w:spacing w:line="0" w:lineRule="atLeast"/>
        <w:ind w:left="0" w:firstLine="709"/>
        <w:jc w:val="left"/>
        <w:rPr>
          <w:b/>
          <w:sz w:val="28"/>
          <w:szCs w:val="28"/>
        </w:rPr>
      </w:pPr>
    </w:p>
    <w:p w:rsidR="00D37C8B" w:rsidRPr="00B73F08" w:rsidRDefault="00BE5082" w:rsidP="00B73F08">
      <w:pPr>
        <w:pStyle w:val="a6"/>
        <w:spacing w:line="0" w:lineRule="atLeast"/>
        <w:ind w:left="0" w:firstLine="709"/>
        <w:jc w:val="both"/>
        <w:rPr>
          <w:sz w:val="28"/>
          <w:szCs w:val="28"/>
        </w:rPr>
      </w:pPr>
      <w:r w:rsidRPr="00B73F08">
        <w:rPr>
          <w:sz w:val="28"/>
          <w:szCs w:val="28"/>
        </w:rPr>
        <w:t>Настоящая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программа</w:t>
      </w:r>
      <w:r w:rsidRPr="00B73F08">
        <w:rPr>
          <w:spacing w:val="-13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проведения</w:t>
      </w:r>
      <w:r w:rsidRPr="00B73F08">
        <w:rPr>
          <w:spacing w:val="-14"/>
          <w:sz w:val="28"/>
          <w:szCs w:val="28"/>
        </w:rPr>
        <w:t xml:space="preserve"> </w:t>
      </w:r>
      <w:r w:rsidRPr="00B73F08">
        <w:rPr>
          <w:sz w:val="28"/>
          <w:szCs w:val="28"/>
        </w:rPr>
        <w:t>оценки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обеспечения</w:t>
      </w:r>
      <w:r w:rsidRPr="00B73F08">
        <w:rPr>
          <w:spacing w:val="-10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</w:t>
      </w:r>
      <w:r w:rsidR="00B73F08" w:rsidRPr="00B73F08">
        <w:rPr>
          <w:sz w:val="28"/>
          <w:szCs w:val="28"/>
        </w:rPr>
        <w:t xml:space="preserve"> </w:t>
      </w:r>
      <w:r w:rsidR="00B73F08" w:rsidRPr="00B73F08">
        <w:rPr>
          <w:sz w:val="28"/>
          <w:szCs w:val="28"/>
        </w:rPr>
        <w:t>единых</w:t>
      </w:r>
      <w:r w:rsidR="00B73F08" w:rsidRPr="00B73F08">
        <w:rPr>
          <w:spacing w:val="-8"/>
          <w:sz w:val="28"/>
          <w:szCs w:val="28"/>
        </w:rPr>
        <w:t xml:space="preserve"> </w:t>
      </w:r>
      <w:r w:rsidR="00B73F08" w:rsidRPr="00B73F08">
        <w:rPr>
          <w:sz w:val="28"/>
          <w:szCs w:val="28"/>
        </w:rPr>
        <w:t xml:space="preserve">теплоснабжающих и </w:t>
      </w:r>
      <w:proofErr w:type="spellStart"/>
      <w:r w:rsidR="00B73F08" w:rsidRPr="00B73F08">
        <w:rPr>
          <w:sz w:val="28"/>
          <w:szCs w:val="28"/>
        </w:rPr>
        <w:t>ресурсоснабжающих</w:t>
      </w:r>
      <w:proofErr w:type="spellEnd"/>
      <w:r w:rsidR="00B73F08" w:rsidRPr="00B73F08">
        <w:rPr>
          <w:sz w:val="28"/>
          <w:szCs w:val="28"/>
        </w:rPr>
        <w:t xml:space="preserve"> организаций</w:t>
      </w:r>
      <w:r w:rsidRPr="00B73F08">
        <w:rPr>
          <w:spacing w:val="-13"/>
          <w:sz w:val="28"/>
          <w:szCs w:val="28"/>
        </w:rPr>
        <w:t xml:space="preserve"> </w:t>
      </w:r>
      <w:r w:rsidRPr="00B73F08">
        <w:rPr>
          <w:sz w:val="28"/>
          <w:szCs w:val="28"/>
        </w:rPr>
        <w:t>к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отопительному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периоду (далее – Программа) разработана в соответствии с требованиями статьи 20 Федерального закона</w:t>
      </w:r>
      <w:r w:rsidRPr="00B73F08">
        <w:rPr>
          <w:spacing w:val="80"/>
          <w:sz w:val="28"/>
          <w:szCs w:val="28"/>
        </w:rPr>
        <w:t xml:space="preserve"> </w:t>
      </w:r>
      <w:r w:rsidRPr="00B73F08">
        <w:rPr>
          <w:sz w:val="28"/>
          <w:szCs w:val="28"/>
        </w:rPr>
        <w:t>от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 xml:space="preserve">27.07.2010 № 190-ФЗ «О теплоснабжении», Правил обеспечения готовности к отопительному периоду (далее – Правила обеспечения готовности) и Порядка проведения оценки обеспечения готовности к отопительному периоду (далее – Порядок проведения оценки), утвержденных Приказом Минэнерго России от 13.11.2024 № 2234, зарегистрированным в Минюсте России 29.11.2024 </w:t>
      </w:r>
      <w:r w:rsidR="00B73F08">
        <w:rPr>
          <w:sz w:val="28"/>
          <w:szCs w:val="28"/>
        </w:rPr>
        <w:br/>
      </w:r>
      <w:r w:rsidRPr="00B73F08">
        <w:rPr>
          <w:sz w:val="28"/>
          <w:szCs w:val="28"/>
        </w:rPr>
        <w:t>№ 80417.</w:t>
      </w:r>
    </w:p>
    <w:p w:rsidR="00D37C8B" w:rsidRPr="00B73F08" w:rsidRDefault="00D37C8B" w:rsidP="00B73F08">
      <w:pPr>
        <w:pStyle w:val="a6"/>
        <w:spacing w:line="0" w:lineRule="atLeast"/>
        <w:ind w:left="0" w:firstLine="709"/>
        <w:rPr>
          <w:sz w:val="28"/>
          <w:szCs w:val="28"/>
        </w:rPr>
      </w:pPr>
    </w:p>
    <w:p w:rsidR="00D37C8B" w:rsidRDefault="00B73F08" w:rsidP="00B73F08">
      <w:pPr>
        <w:pStyle w:val="10"/>
        <w:tabs>
          <w:tab w:val="left" w:pos="2762"/>
          <w:tab w:val="left" w:pos="2977"/>
          <w:tab w:val="left" w:pos="3544"/>
        </w:tabs>
        <w:spacing w:line="0" w:lineRule="atLeast"/>
        <w:ind w:left="0" w:firstLine="709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BE5082" w:rsidRPr="00B73F08">
        <w:rPr>
          <w:sz w:val="28"/>
          <w:szCs w:val="28"/>
        </w:rPr>
        <w:t>Лица,</w:t>
      </w:r>
      <w:r w:rsidR="00BE5082" w:rsidRPr="00B73F08">
        <w:rPr>
          <w:spacing w:val="-2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подлежащие</w:t>
      </w:r>
      <w:r w:rsidR="00BE5082" w:rsidRPr="00B73F08">
        <w:rPr>
          <w:spacing w:val="-5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оценке</w:t>
      </w:r>
      <w:r w:rsidR="00BE5082" w:rsidRPr="00B73F08">
        <w:rPr>
          <w:spacing w:val="-4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обеспечения</w:t>
      </w:r>
      <w:r w:rsidR="00BE5082" w:rsidRPr="00B73F08">
        <w:rPr>
          <w:spacing w:val="-4"/>
          <w:sz w:val="28"/>
          <w:szCs w:val="28"/>
        </w:rPr>
        <w:t xml:space="preserve"> </w:t>
      </w:r>
      <w:r w:rsidR="00BE5082" w:rsidRPr="00B73F08">
        <w:rPr>
          <w:spacing w:val="-2"/>
          <w:sz w:val="28"/>
          <w:szCs w:val="28"/>
        </w:rPr>
        <w:t>готовности</w:t>
      </w:r>
    </w:p>
    <w:p w:rsidR="00B73F08" w:rsidRPr="00B73F08" w:rsidRDefault="00B73F08" w:rsidP="00B73F08">
      <w:pPr>
        <w:pStyle w:val="10"/>
        <w:tabs>
          <w:tab w:val="left" w:pos="2762"/>
          <w:tab w:val="left" w:pos="2977"/>
          <w:tab w:val="left" w:pos="3544"/>
        </w:tabs>
        <w:spacing w:line="0" w:lineRule="atLeast"/>
        <w:ind w:left="0" w:firstLine="709"/>
        <w:rPr>
          <w:sz w:val="28"/>
          <w:szCs w:val="28"/>
        </w:rPr>
      </w:pPr>
    </w:p>
    <w:p w:rsidR="00D37C8B" w:rsidRPr="00B73F08" w:rsidRDefault="00BE5082" w:rsidP="00B73F08">
      <w:pPr>
        <w:pStyle w:val="a3"/>
        <w:tabs>
          <w:tab w:val="left" w:pos="1462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 xml:space="preserve">2.1 Программа устанавливает порядок оценки обеспечения готовности к отопительному периоду ресурсоснабжающих организаций (далее – РСО) в том числе единых теплоснабжающих организаций (далее </w:t>
      </w:r>
      <w:r w:rsidR="00B73F08" w:rsidRPr="00B73F08">
        <w:rPr>
          <w:sz w:val="28"/>
          <w:szCs w:val="28"/>
        </w:rPr>
        <w:t>–</w:t>
      </w:r>
      <w:r w:rsidRPr="00B73F08">
        <w:rPr>
          <w:sz w:val="28"/>
          <w:szCs w:val="28"/>
        </w:rPr>
        <w:t xml:space="preserve"> ЕТО),</w:t>
      </w:r>
      <w:r w:rsidR="00B128A5" w:rsidRPr="00B73F08">
        <w:rPr>
          <w:sz w:val="28"/>
          <w:szCs w:val="28"/>
        </w:rPr>
        <w:t xml:space="preserve"> социально-</w:t>
      </w:r>
      <w:r w:rsidR="00B73F08">
        <w:rPr>
          <w:sz w:val="28"/>
          <w:szCs w:val="28"/>
        </w:rPr>
        <w:t xml:space="preserve">значимых объектов (далее </w:t>
      </w:r>
      <w:r w:rsidR="00B73F08" w:rsidRPr="00B73F08">
        <w:rPr>
          <w:sz w:val="28"/>
          <w:szCs w:val="28"/>
        </w:rPr>
        <w:t>–</w:t>
      </w:r>
      <w:r w:rsidR="00B73F08">
        <w:rPr>
          <w:sz w:val="28"/>
          <w:szCs w:val="28"/>
        </w:rPr>
        <w:t xml:space="preserve"> СЗО),</w:t>
      </w:r>
      <w:r w:rsidRPr="00B73F08">
        <w:rPr>
          <w:sz w:val="28"/>
          <w:szCs w:val="28"/>
        </w:rPr>
        <w:t xml:space="preserve"> </w:t>
      </w:r>
      <w:proofErr w:type="gramStart"/>
      <w:r w:rsidR="00B73F08" w:rsidRPr="00B73F08">
        <w:rPr>
          <w:sz w:val="28"/>
          <w:szCs w:val="28"/>
        </w:rPr>
        <w:t>потребителей тепловой энергии</w:t>
      </w:r>
      <w:proofErr w:type="gramEnd"/>
      <w:r w:rsidRPr="00B73F08">
        <w:rPr>
          <w:sz w:val="28"/>
          <w:szCs w:val="28"/>
        </w:rPr>
        <w:t xml:space="preserve"> подлежащих оценке обеспечения готовности, управляющих организаций согласно Правилам обеспечения готовности и осуществляющих деятель</w:t>
      </w:r>
      <w:r w:rsidR="007A1AEB" w:rsidRPr="00B73F08">
        <w:rPr>
          <w:sz w:val="28"/>
          <w:szCs w:val="28"/>
        </w:rPr>
        <w:t>ность на территории Тарногског</w:t>
      </w:r>
      <w:r w:rsidR="00B73F08">
        <w:rPr>
          <w:sz w:val="28"/>
          <w:szCs w:val="28"/>
        </w:rPr>
        <w:t xml:space="preserve">о муниципального округа </w:t>
      </w:r>
      <w:r w:rsidRPr="00B73F08">
        <w:rPr>
          <w:sz w:val="28"/>
          <w:szCs w:val="28"/>
        </w:rPr>
        <w:t>(приложения № 1, 2).</w:t>
      </w:r>
    </w:p>
    <w:p w:rsidR="00D37C8B" w:rsidRPr="00B73F08" w:rsidRDefault="00BE5082" w:rsidP="00B73F08">
      <w:pPr>
        <w:spacing w:line="0" w:lineRule="atLeast"/>
        <w:ind w:firstLine="709"/>
        <w:jc w:val="both"/>
        <w:rPr>
          <w:sz w:val="28"/>
          <w:szCs w:val="28"/>
        </w:rPr>
      </w:pPr>
      <w:r w:rsidRPr="00B73F08">
        <w:rPr>
          <w:sz w:val="28"/>
          <w:szCs w:val="28"/>
        </w:rPr>
        <w:t>2.2 Оценка обеспечения готовности к отопительному периоду проводится в соответствии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с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Правилами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и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>Порядком,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которых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установлены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обязательные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требования по обеспечению готовности к отопительному периоду для:</w:t>
      </w:r>
    </w:p>
    <w:p w:rsidR="00D37C8B" w:rsidRPr="00B73F08" w:rsidRDefault="009F78F8" w:rsidP="00B73F08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 w:rsidRPr="00B73F08">
        <w:rPr>
          <w:sz w:val="28"/>
          <w:szCs w:val="28"/>
        </w:rPr>
        <w:t xml:space="preserve">- </w:t>
      </w:r>
      <w:r w:rsidR="00BE5082" w:rsidRPr="00B73F08">
        <w:rPr>
          <w:sz w:val="28"/>
          <w:szCs w:val="28"/>
        </w:rPr>
        <w:t>теплоснабжающих</w:t>
      </w:r>
      <w:r w:rsidR="00BE5082" w:rsidRPr="00B73F08">
        <w:rPr>
          <w:spacing w:val="48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и</w:t>
      </w:r>
      <w:r w:rsidR="00BE5082" w:rsidRPr="00B73F08">
        <w:rPr>
          <w:spacing w:val="-9"/>
          <w:sz w:val="28"/>
          <w:szCs w:val="28"/>
        </w:rPr>
        <w:t xml:space="preserve"> </w:t>
      </w:r>
      <w:proofErr w:type="spellStart"/>
      <w:r w:rsidR="00BE5082" w:rsidRPr="00B73F08">
        <w:rPr>
          <w:sz w:val="28"/>
          <w:szCs w:val="28"/>
        </w:rPr>
        <w:t>теплосетевых</w:t>
      </w:r>
      <w:proofErr w:type="spellEnd"/>
      <w:r w:rsidR="00BE5082" w:rsidRPr="00B73F08">
        <w:rPr>
          <w:spacing w:val="-8"/>
          <w:sz w:val="28"/>
          <w:szCs w:val="28"/>
        </w:rPr>
        <w:t xml:space="preserve"> </w:t>
      </w:r>
      <w:r w:rsidR="00BE5082" w:rsidRPr="00B73F08">
        <w:rPr>
          <w:spacing w:val="-2"/>
          <w:sz w:val="28"/>
          <w:szCs w:val="28"/>
        </w:rPr>
        <w:t>организаций;</w:t>
      </w:r>
    </w:p>
    <w:p w:rsidR="00D37C8B" w:rsidRPr="00B73F08" w:rsidRDefault="009F78F8" w:rsidP="00B73F08">
      <w:pPr>
        <w:tabs>
          <w:tab w:val="left" w:pos="0"/>
          <w:tab w:val="left" w:pos="890"/>
        </w:tabs>
        <w:spacing w:line="0" w:lineRule="atLeast"/>
        <w:ind w:firstLine="709"/>
        <w:jc w:val="both"/>
        <w:rPr>
          <w:sz w:val="28"/>
          <w:szCs w:val="28"/>
        </w:rPr>
      </w:pPr>
      <w:r w:rsidRPr="00B73F08">
        <w:rPr>
          <w:sz w:val="28"/>
          <w:szCs w:val="28"/>
        </w:rPr>
        <w:t xml:space="preserve">- </w:t>
      </w:r>
      <w:r w:rsidR="00BE5082" w:rsidRPr="00B73F08">
        <w:rPr>
          <w:sz w:val="28"/>
          <w:szCs w:val="28"/>
        </w:rPr>
        <w:t xml:space="preserve">потребителей тепловой энергии, </w:t>
      </w:r>
      <w:proofErr w:type="spellStart"/>
      <w:r w:rsidR="00BE5082" w:rsidRPr="00B73F08">
        <w:rPr>
          <w:sz w:val="28"/>
          <w:szCs w:val="28"/>
        </w:rPr>
        <w:t>теплопотребляющие</w:t>
      </w:r>
      <w:proofErr w:type="spellEnd"/>
      <w:r w:rsidR="00BE5082" w:rsidRPr="00B73F08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теплоснабжения и которые приобретают тепловую энергию (мощность), теплоноситель для использования на принадлежащих им на праве собственности или ином законном основании </w:t>
      </w:r>
      <w:proofErr w:type="spellStart"/>
      <w:r w:rsidR="00BE5082" w:rsidRPr="00B73F08">
        <w:rPr>
          <w:sz w:val="28"/>
          <w:szCs w:val="28"/>
        </w:rPr>
        <w:t>теплопотребляющих</w:t>
      </w:r>
      <w:proofErr w:type="spellEnd"/>
      <w:r w:rsidR="00BE5082" w:rsidRPr="00B73F08">
        <w:rPr>
          <w:sz w:val="28"/>
          <w:szCs w:val="28"/>
        </w:rPr>
        <w:t xml:space="preserve"> установках, в том числе владельцы встроенных и встроенно-пристроенных нежилых помещений в многоквартирных домах, чьи </w:t>
      </w:r>
      <w:proofErr w:type="spellStart"/>
      <w:r w:rsidR="00BE5082" w:rsidRPr="00B73F08">
        <w:rPr>
          <w:sz w:val="28"/>
          <w:szCs w:val="28"/>
        </w:rPr>
        <w:t>теплопотребляющие</w:t>
      </w:r>
      <w:proofErr w:type="spellEnd"/>
      <w:r w:rsidR="00BE5082" w:rsidRPr="00B73F08">
        <w:rPr>
          <w:sz w:val="28"/>
          <w:szCs w:val="28"/>
        </w:rPr>
        <w:t xml:space="preserve"> установки подключены (технологически присоединены) к системе теплоснабжения по отдельному тепловому вводу, - в отношении </w:t>
      </w:r>
      <w:proofErr w:type="spellStart"/>
      <w:r w:rsidR="00BE5082" w:rsidRPr="00B73F08">
        <w:rPr>
          <w:sz w:val="28"/>
          <w:szCs w:val="28"/>
        </w:rPr>
        <w:t>теплопотребляющих</w:t>
      </w:r>
      <w:proofErr w:type="spellEnd"/>
      <w:r w:rsidR="00BE5082" w:rsidRPr="00B73F08">
        <w:rPr>
          <w:sz w:val="28"/>
          <w:szCs w:val="28"/>
        </w:rPr>
        <w:t xml:space="preserve"> установок, инженерных коммуникаций (в том числе </w:t>
      </w:r>
      <w:r w:rsidR="00BE5082" w:rsidRPr="00B73F08">
        <w:rPr>
          <w:sz w:val="28"/>
          <w:szCs w:val="28"/>
        </w:rPr>
        <w:lastRenderedPageBreak/>
        <w:t xml:space="preserve">тепловых сетей при наличии таких сетей), принадлежащих указанным лицам на праве собственности или ином законном основании, за исключением </w:t>
      </w:r>
      <w:proofErr w:type="spellStart"/>
      <w:r w:rsidR="00BE5082" w:rsidRPr="00B73F08">
        <w:rPr>
          <w:sz w:val="28"/>
          <w:szCs w:val="28"/>
        </w:rPr>
        <w:t>теплопотребляющих</w:t>
      </w:r>
      <w:proofErr w:type="spellEnd"/>
      <w:r w:rsidR="00BE5082" w:rsidRPr="00B73F08">
        <w:rPr>
          <w:sz w:val="28"/>
          <w:szCs w:val="28"/>
        </w:rPr>
        <w:t xml:space="preserve"> установок и инженерных коммуникаций жилых домов (домовладений).</w:t>
      </w:r>
    </w:p>
    <w:p w:rsidR="00D37C8B" w:rsidRPr="00B73F08" w:rsidRDefault="009F78F8" w:rsidP="00B73F08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 w:rsidRPr="00B73F08">
        <w:rPr>
          <w:sz w:val="28"/>
          <w:szCs w:val="28"/>
        </w:rPr>
        <w:t xml:space="preserve">- </w:t>
      </w:r>
      <w:r w:rsidR="00BE5082" w:rsidRPr="00B73F08">
        <w:rPr>
          <w:sz w:val="28"/>
          <w:szCs w:val="28"/>
        </w:rPr>
        <w:t xml:space="preserve">управляющих организаций, при условии осуществления ими деятельности по управлению многоквартирными домами – в части </w:t>
      </w:r>
      <w:proofErr w:type="spellStart"/>
      <w:r w:rsidR="00BE5082" w:rsidRPr="00B73F08">
        <w:rPr>
          <w:sz w:val="28"/>
          <w:szCs w:val="28"/>
        </w:rPr>
        <w:t>теплопотребляющих</w:t>
      </w:r>
      <w:proofErr w:type="spellEnd"/>
      <w:r w:rsidR="00BE5082" w:rsidRPr="00B73F08">
        <w:rPr>
          <w:sz w:val="28"/>
          <w:szCs w:val="28"/>
        </w:rPr>
        <w:t xml:space="preserve"> установок, инженерных коммуникаций (в том числе тепловые сети при наличии таких сетей) и иного общедомового имущества, обслуживающего более одного жилого и (или) нежилого помещения в многоквартирном доме (в том числе котельные, бойлерные, элеваторные узлы), обязанность по содержанию и (или) техническому обслуживанию, и (или) ремонту, и (или) эксплуатации которого возложена на соответствующих лиц договором либо требованиями статьи 161 Жилищного кодекса Российской Федерации (далее – потребители тепловой энергии).</w:t>
      </w:r>
    </w:p>
    <w:p w:rsidR="00D37C8B" w:rsidRPr="00B73F08" w:rsidRDefault="009F78F8" w:rsidP="00B73F08">
      <w:pPr>
        <w:tabs>
          <w:tab w:val="left" w:pos="0"/>
          <w:tab w:val="left" w:pos="908"/>
        </w:tabs>
        <w:spacing w:line="0" w:lineRule="atLeast"/>
        <w:ind w:firstLine="709"/>
        <w:jc w:val="both"/>
        <w:rPr>
          <w:sz w:val="28"/>
          <w:szCs w:val="28"/>
        </w:rPr>
      </w:pPr>
      <w:r w:rsidRPr="00B73F08">
        <w:rPr>
          <w:sz w:val="28"/>
          <w:szCs w:val="28"/>
        </w:rPr>
        <w:t xml:space="preserve">- </w:t>
      </w:r>
      <w:r w:rsidR="00BE5082" w:rsidRPr="00B73F08">
        <w:rPr>
          <w:sz w:val="28"/>
          <w:szCs w:val="28"/>
        </w:rPr>
        <w:t xml:space="preserve">лиц, с которыми в соответствии с частью 1 статьи 164 Жилищного кодекса Российской Федерации собственниками помещений в многоквартирном доме заключены договоры оказания услуг по содержанию и (или) выполнению работ по ремонту общего имущества в целях надлежащего содержания и (или) ремонта внутридомовой системы отопления в многоквартирном доме, или председателя совета многоквартирного дома в случае, если собственниками помещений в многоквартирном доме не принято решение о заключении таких договоров, или муниципальными образованиями в случае, если способ управления многоквартирным домом не выбран или выбранный способ управления не реализован, - в части </w:t>
      </w:r>
      <w:proofErr w:type="spellStart"/>
      <w:r w:rsidR="00BE5082" w:rsidRPr="00B73F08">
        <w:rPr>
          <w:sz w:val="28"/>
          <w:szCs w:val="28"/>
        </w:rPr>
        <w:t>теплопотребляющих</w:t>
      </w:r>
      <w:proofErr w:type="spellEnd"/>
      <w:r w:rsidR="00BE5082" w:rsidRPr="00B73F08">
        <w:rPr>
          <w:sz w:val="28"/>
          <w:szCs w:val="28"/>
        </w:rPr>
        <w:t xml:space="preserve"> установок, инженерных коммуникаций (в том числе тепловые сети при наличии таких сетей) и иного общедомового имущества, обслуживающего более одного жилого и (или) нежилого помещения в многоквартирном доме (в том числе котельные, бойлерные, элеваторные узлы), обязанность по содержанию и (или) техническому обслуживанию, и (или) ремонту, и (или) эксплуатации которого возложена на соответствующих лиц договором либо требованиями жилищного </w:t>
      </w:r>
      <w:r w:rsidR="00BE5082" w:rsidRPr="00B73F08">
        <w:rPr>
          <w:spacing w:val="-2"/>
          <w:sz w:val="28"/>
          <w:szCs w:val="28"/>
        </w:rPr>
        <w:t>законодательства.</w:t>
      </w:r>
    </w:p>
    <w:p w:rsidR="00D37C8B" w:rsidRPr="00B73F08" w:rsidRDefault="00BE5082" w:rsidP="00B73F08">
      <w:pPr>
        <w:tabs>
          <w:tab w:val="left" w:pos="1433"/>
        </w:tabs>
        <w:spacing w:line="0" w:lineRule="atLeast"/>
        <w:ind w:firstLine="709"/>
        <w:jc w:val="both"/>
        <w:rPr>
          <w:sz w:val="28"/>
          <w:szCs w:val="28"/>
        </w:rPr>
      </w:pPr>
      <w:r w:rsidRPr="00B73F08">
        <w:rPr>
          <w:sz w:val="28"/>
          <w:szCs w:val="28"/>
        </w:rPr>
        <w:t xml:space="preserve">2.3 Для проведения оценки обеспечения готовности вышеуказанных лиц к отопительному </w:t>
      </w:r>
      <w:r w:rsidR="00B73F08" w:rsidRPr="00B73F08">
        <w:rPr>
          <w:sz w:val="28"/>
          <w:szCs w:val="28"/>
        </w:rPr>
        <w:t>периоду</w:t>
      </w:r>
      <w:r w:rsidR="00B73F08" w:rsidRPr="00B73F08">
        <w:rPr>
          <w:spacing w:val="-2"/>
          <w:sz w:val="28"/>
          <w:szCs w:val="28"/>
        </w:rPr>
        <w:t xml:space="preserve"> </w:t>
      </w:r>
      <w:r w:rsidR="00B73F08" w:rsidRPr="00B73F08">
        <w:rPr>
          <w:sz w:val="28"/>
          <w:szCs w:val="28"/>
        </w:rPr>
        <w:t>постановлением</w:t>
      </w:r>
      <w:r w:rsidR="007A1AEB" w:rsidRPr="00B73F08">
        <w:rPr>
          <w:sz w:val="28"/>
          <w:szCs w:val="28"/>
        </w:rPr>
        <w:t xml:space="preserve"> администрации Тарногского</w:t>
      </w:r>
      <w:r w:rsidR="007D032A" w:rsidRPr="00B73F08">
        <w:rPr>
          <w:sz w:val="28"/>
          <w:szCs w:val="28"/>
        </w:rPr>
        <w:t xml:space="preserve"> муниципального округа от 25.04.2025 № 212 «О </w:t>
      </w:r>
      <w:r w:rsidR="00B73F08" w:rsidRPr="00B73F08">
        <w:rPr>
          <w:sz w:val="28"/>
          <w:szCs w:val="28"/>
        </w:rPr>
        <w:t>подготовке жилищно</w:t>
      </w:r>
      <w:r w:rsidR="007D032A" w:rsidRPr="00B73F08">
        <w:rPr>
          <w:sz w:val="28"/>
          <w:szCs w:val="28"/>
        </w:rPr>
        <w:t>-  коммунального и энер</w:t>
      </w:r>
      <w:r w:rsidR="00B73F08">
        <w:rPr>
          <w:sz w:val="28"/>
          <w:szCs w:val="28"/>
        </w:rPr>
        <w:t xml:space="preserve">гетического хозяйства округа к </w:t>
      </w:r>
      <w:r w:rsidR="007D032A" w:rsidRPr="00B73F08">
        <w:rPr>
          <w:sz w:val="28"/>
          <w:szCs w:val="28"/>
        </w:rPr>
        <w:t xml:space="preserve">отопительному периоду 2025-2026 </w:t>
      </w:r>
      <w:proofErr w:type="spellStart"/>
      <w:r w:rsidR="007D032A" w:rsidRPr="00B73F08">
        <w:rPr>
          <w:sz w:val="28"/>
          <w:szCs w:val="28"/>
        </w:rPr>
        <w:t>г.г</w:t>
      </w:r>
      <w:proofErr w:type="spellEnd"/>
      <w:r w:rsidR="007D032A" w:rsidRPr="00B73F08">
        <w:rPr>
          <w:sz w:val="28"/>
          <w:szCs w:val="28"/>
        </w:rPr>
        <w:t>.»</w:t>
      </w:r>
      <w:r w:rsidRPr="00B73F08">
        <w:rPr>
          <w:sz w:val="28"/>
          <w:szCs w:val="28"/>
        </w:rPr>
        <w:t xml:space="preserve"> создана комиссия по подготовке объектов жизнеобеспеч</w:t>
      </w:r>
      <w:r w:rsidR="007A1AEB" w:rsidRPr="00B73F08">
        <w:rPr>
          <w:sz w:val="28"/>
          <w:szCs w:val="28"/>
        </w:rPr>
        <w:t>ения на территории Тарногского муниципального</w:t>
      </w:r>
      <w:r w:rsidRPr="00B73F08">
        <w:rPr>
          <w:sz w:val="28"/>
          <w:szCs w:val="28"/>
        </w:rPr>
        <w:t xml:space="preserve"> округа к работе в осенне-зимний период 2025-2026 года и контролю за их функционированием.</w:t>
      </w:r>
    </w:p>
    <w:p w:rsidR="00D37C8B" w:rsidRPr="00B73F08" w:rsidRDefault="00BE5082" w:rsidP="00B73F08">
      <w:pPr>
        <w:tabs>
          <w:tab w:val="left" w:pos="1520"/>
        </w:tabs>
        <w:spacing w:line="0" w:lineRule="atLeast"/>
        <w:ind w:firstLine="709"/>
        <w:jc w:val="both"/>
        <w:rPr>
          <w:sz w:val="28"/>
          <w:szCs w:val="28"/>
        </w:rPr>
      </w:pPr>
      <w:r w:rsidRPr="00B73F08">
        <w:rPr>
          <w:sz w:val="28"/>
          <w:szCs w:val="28"/>
        </w:rPr>
        <w:t>2.4 Оценка обеспечения готовности к отопительному периоду  осуществляется Комиссией, в состав которой входят представители администрации Тарногского  муни</w:t>
      </w:r>
      <w:r w:rsidR="007A1AEB" w:rsidRPr="00B73F08">
        <w:rPr>
          <w:sz w:val="28"/>
          <w:szCs w:val="28"/>
        </w:rPr>
        <w:t>ципального округа  совместно с Р</w:t>
      </w:r>
      <w:r w:rsidRPr="00B73F08">
        <w:rPr>
          <w:sz w:val="28"/>
          <w:szCs w:val="28"/>
        </w:rPr>
        <w:t xml:space="preserve">СО и  ЕТО, представители СЗО, управляющие организации,  территориальные управления Северо-Западного управления </w:t>
      </w:r>
      <w:proofErr w:type="spellStart"/>
      <w:r w:rsidRPr="00B73F08">
        <w:rPr>
          <w:sz w:val="28"/>
          <w:szCs w:val="28"/>
        </w:rPr>
        <w:t>Ростехнадзора</w:t>
      </w:r>
      <w:proofErr w:type="spellEnd"/>
      <w:r w:rsidRPr="00B73F08">
        <w:rPr>
          <w:sz w:val="28"/>
          <w:szCs w:val="28"/>
        </w:rPr>
        <w:t>, в зоны деятельности которой входит соответствующая система теплоснабжения, представитель министерства благоустройства, содержания территорий и государственного жилищного надзора Вологодской области.</w:t>
      </w:r>
    </w:p>
    <w:p w:rsidR="00B73F08" w:rsidRDefault="00B73F08" w:rsidP="00B73F08">
      <w:pPr>
        <w:pStyle w:val="10"/>
        <w:tabs>
          <w:tab w:val="left" w:pos="284"/>
          <w:tab w:val="left" w:pos="3544"/>
        </w:tabs>
        <w:spacing w:line="0" w:lineRule="atLeast"/>
        <w:ind w:left="0" w:firstLine="709"/>
        <w:rPr>
          <w:b w:val="0"/>
          <w:sz w:val="28"/>
          <w:szCs w:val="28"/>
        </w:rPr>
      </w:pPr>
    </w:p>
    <w:p w:rsidR="00D37C8B" w:rsidRDefault="00B73F08" w:rsidP="00B73F08">
      <w:pPr>
        <w:pStyle w:val="10"/>
        <w:tabs>
          <w:tab w:val="left" w:pos="284"/>
          <w:tab w:val="left" w:pos="3544"/>
        </w:tabs>
        <w:spacing w:line="0" w:lineRule="atLeast"/>
        <w:ind w:left="0" w:firstLine="709"/>
        <w:jc w:val="center"/>
        <w:rPr>
          <w:spacing w:val="-2"/>
          <w:sz w:val="28"/>
          <w:szCs w:val="28"/>
        </w:rPr>
      </w:pPr>
      <w:r w:rsidRPr="00B73F08">
        <w:rPr>
          <w:sz w:val="28"/>
          <w:szCs w:val="28"/>
        </w:rPr>
        <w:t>3.</w:t>
      </w:r>
      <w:r>
        <w:rPr>
          <w:b w:val="0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Права</w:t>
      </w:r>
      <w:r w:rsidR="00BE5082" w:rsidRPr="00B73F08">
        <w:rPr>
          <w:spacing w:val="-1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и</w:t>
      </w:r>
      <w:r w:rsidR="00BE5082" w:rsidRPr="00B73F08">
        <w:rPr>
          <w:spacing w:val="-1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обязанности членов</w:t>
      </w:r>
      <w:r w:rsidR="00BE5082" w:rsidRPr="00B73F08">
        <w:rPr>
          <w:spacing w:val="-5"/>
          <w:sz w:val="28"/>
          <w:szCs w:val="28"/>
        </w:rPr>
        <w:t xml:space="preserve"> </w:t>
      </w:r>
      <w:r w:rsidR="00BE5082" w:rsidRPr="00B73F08">
        <w:rPr>
          <w:spacing w:val="-2"/>
          <w:sz w:val="28"/>
          <w:szCs w:val="28"/>
        </w:rPr>
        <w:t>комиссии</w:t>
      </w:r>
    </w:p>
    <w:p w:rsidR="00B73F08" w:rsidRPr="00B73F08" w:rsidRDefault="00B73F08" w:rsidP="00B73F08">
      <w:pPr>
        <w:pStyle w:val="10"/>
        <w:tabs>
          <w:tab w:val="left" w:pos="284"/>
          <w:tab w:val="left" w:pos="3544"/>
        </w:tabs>
        <w:spacing w:line="0" w:lineRule="atLeast"/>
        <w:ind w:left="0" w:firstLine="709"/>
        <w:rPr>
          <w:sz w:val="28"/>
          <w:szCs w:val="28"/>
        </w:rPr>
      </w:pPr>
    </w:p>
    <w:p w:rsidR="00D37C8B" w:rsidRPr="00B73F08" w:rsidRDefault="00BE5082" w:rsidP="00B73F08">
      <w:pPr>
        <w:pStyle w:val="a3"/>
        <w:tabs>
          <w:tab w:val="left" w:pos="1472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3.1 Комиссии в своей деятельности руководствуются требованиями законодательства в сфере теплоснабжения, указанными в разделе I настоящей Программы.</w:t>
      </w:r>
    </w:p>
    <w:p w:rsidR="00D37C8B" w:rsidRPr="00B73F08" w:rsidRDefault="00BE5082" w:rsidP="00B73F08">
      <w:pPr>
        <w:pStyle w:val="a3"/>
        <w:tabs>
          <w:tab w:val="left" w:pos="1458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3.2 Комиссии состоят из председателя Комиссии и членов</w:t>
      </w:r>
      <w:r w:rsidRPr="00B73F08">
        <w:rPr>
          <w:spacing w:val="-12"/>
          <w:sz w:val="28"/>
          <w:szCs w:val="28"/>
        </w:rPr>
        <w:t xml:space="preserve"> </w:t>
      </w:r>
      <w:r w:rsidRPr="00B73F08">
        <w:rPr>
          <w:sz w:val="28"/>
          <w:szCs w:val="28"/>
        </w:rPr>
        <w:t>Комиссии:</w:t>
      </w:r>
      <w:r w:rsidRPr="00B73F08">
        <w:rPr>
          <w:spacing w:val="-13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представителей</w:t>
      </w:r>
      <w:r w:rsidRPr="00B73F08">
        <w:rPr>
          <w:spacing w:val="-9"/>
          <w:sz w:val="28"/>
          <w:szCs w:val="28"/>
        </w:rPr>
        <w:t xml:space="preserve"> </w:t>
      </w:r>
      <w:r w:rsidRPr="00B73F08">
        <w:rPr>
          <w:sz w:val="28"/>
          <w:szCs w:val="28"/>
        </w:rPr>
        <w:t>администрации</w:t>
      </w:r>
      <w:r w:rsidR="007A1AEB" w:rsidRPr="00B73F08">
        <w:rPr>
          <w:spacing w:val="-13"/>
          <w:sz w:val="28"/>
          <w:szCs w:val="28"/>
        </w:rPr>
        <w:t xml:space="preserve"> Тарногского</w:t>
      </w:r>
      <w:r w:rsidRPr="00B73F08">
        <w:rPr>
          <w:spacing w:val="-13"/>
          <w:sz w:val="28"/>
          <w:szCs w:val="28"/>
        </w:rPr>
        <w:t xml:space="preserve"> </w:t>
      </w:r>
      <w:r w:rsidRPr="00B73F08">
        <w:rPr>
          <w:sz w:val="28"/>
          <w:szCs w:val="28"/>
        </w:rPr>
        <w:t>муниципального</w:t>
      </w:r>
      <w:r w:rsidRPr="00B73F08">
        <w:rPr>
          <w:spacing w:val="-14"/>
          <w:sz w:val="28"/>
          <w:szCs w:val="28"/>
        </w:rPr>
        <w:t xml:space="preserve"> </w:t>
      </w:r>
      <w:r w:rsidRPr="00B73F08">
        <w:rPr>
          <w:sz w:val="28"/>
          <w:szCs w:val="28"/>
        </w:rPr>
        <w:t xml:space="preserve">округа, отделом по государственному энергетическому надзору и </w:t>
      </w:r>
      <w:proofErr w:type="gramStart"/>
      <w:r w:rsidR="00B73F08">
        <w:rPr>
          <w:sz w:val="28"/>
          <w:szCs w:val="28"/>
        </w:rPr>
        <w:t>промышленной безопасности</w:t>
      </w:r>
      <w:proofErr w:type="gramEnd"/>
      <w:r w:rsidRPr="00B73F08">
        <w:rPr>
          <w:sz w:val="28"/>
          <w:szCs w:val="28"/>
        </w:rPr>
        <w:t xml:space="preserve"> и единой теплоснабжающей организации в случа</w:t>
      </w:r>
      <w:r w:rsidR="007A1AEB" w:rsidRPr="00B73F08">
        <w:rPr>
          <w:sz w:val="28"/>
          <w:szCs w:val="28"/>
        </w:rPr>
        <w:t>е оценки обеспечения готовности Р</w:t>
      </w:r>
      <w:r w:rsidRPr="00B73F08">
        <w:rPr>
          <w:sz w:val="28"/>
          <w:szCs w:val="28"/>
        </w:rPr>
        <w:t>СО:</w:t>
      </w:r>
    </w:p>
    <w:p w:rsidR="00D37C8B" w:rsidRPr="00B73F08" w:rsidRDefault="00BE5082" w:rsidP="00B73F08">
      <w:pPr>
        <w:pStyle w:val="a3"/>
        <w:tabs>
          <w:tab w:val="left" w:pos="1673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3.2.1 Председатель Комиссии утверждает настоящую Программу, определяет сроки и утверждает</w:t>
      </w:r>
      <w:r w:rsidRPr="00B73F08">
        <w:rPr>
          <w:spacing w:val="38"/>
          <w:sz w:val="28"/>
          <w:szCs w:val="28"/>
        </w:rPr>
        <w:t xml:space="preserve"> </w:t>
      </w:r>
      <w:r w:rsidRPr="00B73F08">
        <w:rPr>
          <w:sz w:val="28"/>
          <w:szCs w:val="28"/>
        </w:rPr>
        <w:t>графики</w:t>
      </w:r>
      <w:r w:rsidRPr="00B73F08">
        <w:rPr>
          <w:spacing w:val="38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проведения</w:t>
      </w:r>
      <w:r w:rsidRPr="00B73F08">
        <w:rPr>
          <w:spacing w:val="33"/>
          <w:sz w:val="28"/>
          <w:szCs w:val="28"/>
        </w:rPr>
        <w:t xml:space="preserve"> </w:t>
      </w:r>
      <w:r w:rsidRPr="00B73F08">
        <w:rPr>
          <w:sz w:val="28"/>
          <w:szCs w:val="28"/>
        </w:rPr>
        <w:t>оценки</w:t>
      </w:r>
      <w:r w:rsidRPr="00B73F08">
        <w:rPr>
          <w:spacing w:val="38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готовности,</w:t>
      </w:r>
      <w:r w:rsidRPr="00B73F08">
        <w:rPr>
          <w:spacing w:val="35"/>
          <w:sz w:val="28"/>
          <w:szCs w:val="28"/>
        </w:rPr>
        <w:t xml:space="preserve"> </w:t>
      </w:r>
      <w:r w:rsidRPr="00B73F08">
        <w:rPr>
          <w:sz w:val="28"/>
          <w:szCs w:val="28"/>
        </w:rPr>
        <w:t>вносит</w:t>
      </w:r>
      <w:r w:rsidRPr="00B73F08">
        <w:rPr>
          <w:spacing w:val="34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предложения</w:t>
      </w:r>
      <w:r w:rsidRPr="00B73F08">
        <w:rPr>
          <w:spacing w:val="33"/>
          <w:sz w:val="28"/>
          <w:szCs w:val="28"/>
        </w:rPr>
        <w:t xml:space="preserve"> </w:t>
      </w:r>
      <w:r w:rsidRPr="00B73F08">
        <w:rPr>
          <w:sz w:val="28"/>
          <w:szCs w:val="28"/>
        </w:rPr>
        <w:t>об</w:t>
      </w:r>
      <w:r w:rsidRPr="00B73F08">
        <w:rPr>
          <w:spacing w:val="36"/>
          <w:sz w:val="28"/>
          <w:szCs w:val="28"/>
        </w:rPr>
        <w:t xml:space="preserve"> </w:t>
      </w:r>
      <w:r w:rsidRPr="00B73F08">
        <w:rPr>
          <w:sz w:val="28"/>
          <w:szCs w:val="28"/>
        </w:rPr>
        <w:t>изменении</w:t>
      </w:r>
      <w:r w:rsidRPr="00B73F08">
        <w:rPr>
          <w:spacing w:val="34"/>
          <w:sz w:val="28"/>
          <w:szCs w:val="28"/>
        </w:rPr>
        <w:t xml:space="preserve"> </w:t>
      </w:r>
      <w:r w:rsidRPr="00B73F08">
        <w:rPr>
          <w:sz w:val="28"/>
          <w:szCs w:val="28"/>
        </w:rPr>
        <w:t>состава</w:t>
      </w:r>
    </w:p>
    <w:p w:rsidR="00D37C8B" w:rsidRPr="00B73F08" w:rsidRDefault="00BE5082" w:rsidP="00B73F08">
      <w:pPr>
        <w:pStyle w:val="a3"/>
        <w:tabs>
          <w:tab w:val="left" w:pos="1673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3.2.2 Члены комиссии, обеспечивает выполнение принятых решений, определяет сроки выдачи паспортов       готовности, распределяет обязанности между членами Комиссии;</w:t>
      </w:r>
    </w:p>
    <w:p w:rsidR="00D37C8B" w:rsidRPr="00B73F08" w:rsidRDefault="00BE5082" w:rsidP="00B73F08">
      <w:pPr>
        <w:pStyle w:val="a3"/>
        <w:tabs>
          <w:tab w:val="left" w:pos="1601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3.2.3 Члены Комиссии исполняют распределенные председателем Комиссии</w:t>
      </w:r>
      <w:r w:rsidRPr="00B73F08">
        <w:rPr>
          <w:spacing w:val="-6"/>
          <w:sz w:val="28"/>
          <w:szCs w:val="28"/>
        </w:rPr>
        <w:t xml:space="preserve"> </w:t>
      </w:r>
      <w:r w:rsidRPr="00B73F08">
        <w:rPr>
          <w:sz w:val="28"/>
          <w:szCs w:val="28"/>
        </w:rPr>
        <w:t>обязанности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и используют права, определенные Порядком проведения оценки.</w:t>
      </w:r>
    </w:p>
    <w:p w:rsidR="00D37C8B" w:rsidRPr="00B73F08" w:rsidRDefault="00BE5082" w:rsidP="00B73F08">
      <w:pPr>
        <w:pStyle w:val="a3"/>
        <w:tabs>
          <w:tab w:val="left" w:pos="1405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3.3 В</w:t>
      </w:r>
      <w:r w:rsidRPr="00B73F08">
        <w:rPr>
          <w:spacing w:val="-14"/>
          <w:sz w:val="28"/>
          <w:szCs w:val="28"/>
        </w:rPr>
        <w:t xml:space="preserve"> </w:t>
      </w:r>
      <w:r w:rsidRPr="00B73F08">
        <w:rPr>
          <w:sz w:val="28"/>
          <w:szCs w:val="28"/>
        </w:rPr>
        <w:t>рамках</w:t>
      </w:r>
      <w:r w:rsidRPr="00B73F08">
        <w:rPr>
          <w:spacing w:val="-14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проведения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оценки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обеспечения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</w:t>
      </w:r>
      <w:r w:rsidRPr="00B73F08">
        <w:rPr>
          <w:spacing w:val="-14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проверяемых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лиц</w:t>
      </w:r>
      <w:r w:rsidRPr="00B73F08">
        <w:rPr>
          <w:spacing w:val="-14"/>
          <w:sz w:val="28"/>
          <w:szCs w:val="28"/>
        </w:rPr>
        <w:t xml:space="preserve"> </w:t>
      </w:r>
      <w:r w:rsidRPr="00B73F08">
        <w:rPr>
          <w:sz w:val="28"/>
          <w:szCs w:val="28"/>
        </w:rPr>
        <w:t>к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отопительному периоду члены Комиссии должны:</w:t>
      </w:r>
    </w:p>
    <w:p w:rsidR="00D37C8B" w:rsidRPr="00B73F08" w:rsidRDefault="00BE5082" w:rsidP="00B73F08">
      <w:pPr>
        <w:pStyle w:val="a3"/>
        <w:tabs>
          <w:tab w:val="left" w:pos="1659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3.3.1 Разработать график проведения оценки обеспечения готовности к отопительному периоду с указанием объектов, подлежащих оценке, сроков и даты начала проведения оценки и утвердить график председателем Комиссии, при этом сроки проведения оценки обеспечения готовности каждого проверяемого лица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не должны превышать 30 календарных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дней с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даты начала оценки обеспечения готовности (приложение № 3);</w:t>
      </w:r>
    </w:p>
    <w:p w:rsidR="00D37C8B" w:rsidRPr="00B73F08" w:rsidRDefault="00BE5082" w:rsidP="00B73F08">
      <w:pPr>
        <w:pStyle w:val="a3"/>
        <w:tabs>
          <w:tab w:val="left" w:pos="1750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 xml:space="preserve">3.3.2 Подготовить письменное уведомление каждому лицу, подлежащему оценке обеспечения готовности, с указанием сроков проведения оценки и даты, к которой необходимо подготовить и </w:t>
      </w:r>
      <w:r w:rsidR="00B73F08">
        <w:rPr>
          <w:sz w:val="28"/>
          <w:szCs w:val="28"/>
        </w:rPr>
        <w:t>представить Комиссии документы,</w:t>
      </w:r>
      <w:r w:rsidRPr="00B73F08">
        <w:rPr>
          <w:sz w:val="28"/>
          <w:szCs w:val="28"/>
        </w:rPr>
        <w:t xml:space="preserve"> подтверждающие выполнение требований по обеспечению готовности к отопительному периоду, установленных пунктами 9-10 Правил обеспечения готовности, а также заполненные оценочные листы на бумажном носителе и в электронном виде в формате </w:t>
      </w:r>
      <w:proofErr w:type="spellStart"/>
      <w:r w:rsidRPr="00B73F08">
        <w:rPr>
          <w:sz w:val="28"/>
          <w:szCs w:val="28"/>
        </w:rPr>
        <w:t>Excel</w:t>
      </w:r>
      <w:proofErr w:type="spellEnd"/>
      <w:r w:rsidRPr="00B73F08">
        <w:rPr>
          <w:sz w:val="28"/>
          <w:szCs w:val="28"/>
        </w:rPr>
        <w:t xml:space="preserve"> на машиночитаемом носителе;</w:t>
      </w:r>
    </w:p>
    <w:p w:rsidR="00D37C8B" w:rsidRPr="00B73F08" w:rsidRDefault="00BE5082" w:rsidP="00B73F08">
      <w:pPr>
        <w:pStyle w:val="a3"/>
        <w:tabs>
          <w:tab w:val="left" w:pos="1673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3.3.3 Направить уведомление и оценочный лист в электронном виде для заполнения проверяемым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лицам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срок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не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позднее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чем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за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20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календарных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дней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до</w:t>
      </w:r>
      <w:r w:rsidRPr="00B73F08">
        <w:rPr>
          <w:spacing w:val="-12"/>
          <w:sz w:val="28"/>
          <w:szCs w:val="28"/>
        </w:rPr>
        <w:t xml:space="preserve"> </w:t>
      </w:r>
      <w:r w:rsidRPr="00B73F08">
        <w:rPr>
          <w:sz w:val="28"/>
          <w:szCs w:val="28"/>
        </w:rPr>
        <w:t>дня</w:t>
      </w:r>
      <w:r w:rsidRPr="00B73F08">
        <w:rPr>
          <w:spacing w:val="-14"/>
          <w:sz w:val="28"/>
          <w:szCs w:val="28"/>
        </w:rPr>
        <w:t xml:space="preserve"> </w:t>
      </w:r>
      <w:r w:rsidRPr="00B73F08">
        <w:rPr>
          <w:sz w:val="28"/>
          <w:szCs w:val="28"/>
        </w:rPr>
        <w:t>начала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проведения</w:t>
      </w:r>
      <w:r w:rsidRPr="00B73F08">
        <w:rPr>
          <w:spacing w:val="-14"/>
          <w:sz w:val="28"/>
          <w:szCs w:val="28"/>
        </w:rPr>
        <w:t xml:space="preserve"> </w:t>
      </w:r>
      <w:r w:rsidRPr="00B73F08">
        <w:rPr>
          <w:sz w:val="28"/>
          <w:szCs w:val="28"/>
        </w:rPr>
        <w:t>оценки обеспечения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любым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доступным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способом,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позволяющим подтвердить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факт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получения;</w:t>
      </w:r>
    </w:p>
    <w:p w:rsidR="00D37C8B" w:rsidRPr="00B73F08" w:rsidRDefault="00BE5082" w:rsidP="00B73F08">
      <w:pPr>
        <w:pStyle w:val="a3"/>
        <w:tabs>
          <w:tab w:val="left" w:pos="1611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3.3.4 Передать в случае оценки обеспечения готовности РСО полученные от проверяемых лиц заполненные в электронном виде оценочные листы, а также документы, подтверждающие выполнение требований по обеспечению готовности, на адрес электронный почты, соответствующей ЕТО, которые должны в течение 10 календарных дней произвести проверку оценочных листов и расчет значения индекса готовности;</w:t>
      </w:r>
    </w:p>
    <w:p w:rsidR="00D37C8B" w:rsidRPr="00B73F08" w:rsidRDefault="00BE5082" w:rsidP="00B73F08">
      <w:pPr>
        <w:pStyle w:val="a3"/>
        <w:tabs>
          <w:tab w:val="left" w:pos="1611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3.3.5 Обеспечить контроль представления ЕТО в Комиссию не позднее 5 рабочих дней до дня подписания акта оценки обеспечения готовности РСО к отопительному периоду (далее - акт) результатов проверки и произведенного расчета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индекса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 в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>отношении каждого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объекта оценки обеспечения готовности для определения уровня готовности к отопительному периоду (далее - уровень готовности) РСО и оформления результатов оценки обеспечения готовности;</w:t>
      </w:r>
    </w:p>
    <w:p w:rsidR="00D37C8B" w:rsidRPr="00B73F08" w:rsidRDefault="00BE5082" w:rsidP="00B73F08">
      <w:pPr>
        <w:pStyle w:val="a3"/>
        <w:tabs>
          <w:tab w:val="left" w:pos="1630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3.3.6 Произвести проверку оценочных листов и расчет значения индекса готовности для определения уровня готовности к отопительному периоду ЕТО;</w:t>
      </w:r>
    </w:p>
    <w:p w:rsidR="00D37C8B" w:rsidRPr="00B73F08" w:rsidRDefault="00BE5082" w:rsidP="00B73F08">
      <w:pPr>
        <w:pStyle w:val="a3"/>
        <w:tabs>
          <w:tab w:val="left" w:pos="1587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3.3.7 Осуществить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оценку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проверяемых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лиц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на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предмет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выполнения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требований, установленных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Правилами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обеспечения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готовности,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и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отношении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каждого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объекта</w:t>
      </w:r>
      <w:r w:rsidRPr="00B73F08">
        <w:rPr>
          <w:spacing w:val="-11"/>
          <w:sz w:val="28"/>
          <w:szCs w:val="28"/>
        </w:rPr>
        <w:t xml:space="preserve"> </w:t>
      </w:r>
      <w:r w:rsidRPr="00B73F08">
        <w:rPr>
          <w:sz w:val="28"/>
          <w:szCs w:val="28"/>
        </w:rPr>
        <w:t>установить</w:t>
      </w:r>
      <w:r w:rsidRPr="00B73F08">
        <w:rPr>
          <w:spacing w:val="-11"/>
          <w:sz w:val="28"/>
          <w:szCs w:val="28"/>
        </w:rPr>
        <w:t xml:space="preserve"> </w:t>
      </w:r>
      <w:r w:rsidRPr="00B73F08">
        <w:rPr>
          <w:sz w:val="28"/>
          <w:szCs w:val="28"/>
        </w:rPr>
        <w:t>его уровень готовности на основании значения индекса готовности:</w:t>
      </w:r>
    </w:p>
    <w:p w:rsidR="00D37C8B" w:rsidRPr="00B73F08" w:rsidRDefault="00BE5082" w:rsidP="00B73F08">
      <w:pPr>
        <w:pStyle w:val="a3"/>
        <w:numPr>
          <w:ilvl w:val="0"/>
          <w:numId w:val="3"/>
        </w:numPr>
        <w:tabs>
          <w:tab w:val="left" w:pos="284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уровень</w:t>
      </w:r>
      <w:r w:rsidRPr="00B73F08">
        <w:rPr>
          <w:spacing w:val="-6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</w:t>
      </w:r>
      <w:r w:rsidRPr="00B73F08">
        <w:rPr>
          <w:spacing w:val="1"/>
          <w:sz w:val="28"/>
          <w:szCs w:val="28"/>
        </w:rPr>
        <w:t xml:space="preserve"> </w:t>
      </w:r>
      <w:r w:rsidRPr="00B73F08">
        <w:rPr>
          <w:sz w:val="28"/>
          <w:szCs w:val="28"/>
        </w:rPr>
        <w:t>«Не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готов»</w:t>
      </w:r>
      <w:r w:rsidRPr="00B73F08">
        <w:rPr>
          <w:spacing w:val="-6"/>
          <w:sz w:val="28"/>
          <w:szCs w:val="28"/>
        </w:rPr>
        <w:t xml:space="preserve"> </w:t>
      </w:r>
      <w:r w:rsidRPr="00B73F08">
        <w:rPr>
          <w:sz w:val="28"/>
          <w:szCs w:val="28"/>
        </w:rPr>
        <w:t>-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если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индекс</w:t>
      </w:r>
      <w:r w:rsidRPr="00B73F08">
        <w:rPr>
          <w:spacing w:val="1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меньше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pacing w:val="-4"/>
          <w:sz w:val="28"/>
          <w:szCs w:val="28"/>
        </w:rPr>
        <w:t>0,8;</w:t>
      </w:r>
    </w:p>
    <w:p w:rsidR="00D37C8B" w:rsidRPr="00B73F08" w:rsidRDefault="00BE5082" w:rsidP="00B73F08">
      <w:pPr>
        <w:pStyle w:val="a3"/>
        <w:numPr>
          <w:ilvl w:val="0"/>
          <w:numId w:val="3"/>
        </w:numPr>
        <w:tabs>
          <w:tab w:val="left" w:pos="284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уровень готовности «Готов с условиями» - если индекс готовности меньше 0,9 и больше либо равен 0,8;</w:t>
      </w:r>
    </w:p>
    <w:p w:rsidR="00D37C8B" w:rsidRPr="00B73F08" w:rsidRDefault="00BE5082" w:rsidP="00B73F08">
      <w:pPr>
        <w:pStyle w:val="a3"/>
        <w:numPr>
          <w:ilvl w:val="0"/>
          <w:numId w:val="3"/>
        </w:numPr>
        <w:tabs>
          <w:tab w:val="left" w:pos="426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уровень</w:t>
      </w:r>
      <w:r w:rsidRPr="00B73F08">
        <w:rPr>
          <w:spacing w:val="-6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 «Готов»</w:t>
      </w:r>
      <w:r w:rsidRPr="00B73F08">
        <w:rPr>
          <w:spacing w:val="-6"/>
          <w:sz w:val="28"/>
          <w:szCs w:val="28"/>
        </w:rPr>
        <w:t xml:space="preserve"> </w:t>
      </w:r>
      <w:r w:rsidRPr="00B73F08">
        <w:rPr>
          <w:sz w:val="28"/>
          <w:szCs w:val="28"/>
        </w:rPr>
        <w:t>-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если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индекс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больше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либо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равен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pacing w:val="-4"/>
          <w:sz w:val="28"/>
          <w:szCs w:val="28"/>
        </w:rPr>
        <w:t>0,9;</w:t>
      </w:r>
    </w:p>
    <w:p w:rsidR="00D37C8B" w:rsidRPr="00B73F08" w:rsidRDefault="00BE5082" w:rsidP="00B73F08">
      <w:pPr>
        <w:pStyle w:val="a3"/>
        <w:tabs>
          <w:tab w:val="left" w:pos="1587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3.3.8 Оформить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результаты</w:t>
      </w:r>
      <w:r w:rsidRPr="00B73F08">
        <w:rPr>
          <w:spacing w:val="-13"/>
          <w:sz w:val="28"/>
          <w:szCs w:val="28"/>
        </w:rPr>
        <w:t xml:space="preserve"> </w:t>
      </w:r>
      <w:r w:rsidRPr="00B73F08">
        <w:rPr>
          <w:sz w:val="28"/>
          <w:szCs w:val="28"/>
        </w:rPr>
        <w:t>оценки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обеспечения</w:t>
      </w:r>
      <w:r w:rsidRPr="00B73F08">
        <w:rPr>
          <w:spacing w:val="-11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-10"/>
          <w:sz w:val="28"/>
          <w:szCs w:val="28"/>
        </w:rPr>
        <w:t xml:space="preserve"> </w:t>
      </w:r>
      <w:r w:rsidRPr="00B73F08">
        <w:rPr>
          <w:sz w:val="28"/>
          <w:szCs w:val="28"/>
        </w:rPr>
        <w:t>акте,</w:t>
      </w:r>
      <w:r w:rsidRPr="00B73F08">
        <w:rPr>
          <w:spacing w:val="-14"/>
          <w:sz w:val="28"/>
          <w:szCs w:val="28"/>
        </w:rPr>
        <w:t xml:space="preserve"> </w:t>
      </w:r>
      <w:r w:rsidRPr="00B73F08">
        <w:rPr>
          <w:sz w:val="28"/>
          <w:szCs w:val="28"/>
        </w:rPr>
        <w:t>который составляется не позднее одного рабочего дня с даты завершения оценки обеспечения готовности;</w:t>
      </w:r>
    </w:p>
    <w:p w:rsidR="00D37C8B" w:rsidRPr="00B73F08" w:rsidRDefault="00BE5082" w:rsidP="00B73F08">
      <w:pPr>
        <w:pStyle w:val="a3"/>
        <w:tabs>
          <w:tab w:val="left" w:pos="1827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3.3.</w:t>
      </w:r>
      <w:r w:rsidR="00B73F08">
        <w:rPr>
          <w:sz w:val="28"/>
          <w:szCs w:val="28"/>
        </w:rPr>
        <w:t>9</w:t>
      </w:r>
      <w:r w:rsidRPr="00B73F08">
        <w:rPr>
          <w:sz w:val="28"/>
          <w:szCs w:val="28"/>
        </w:rPr>
        <w:t xml:space="preserve"> Приложить к акту заполненный оценочный лист на каждый объект оценки обеспечения готовности; </w:t>
      </w:r>
    </w:p>
    <w:p w:rsidR="003F2ADF" w:rsidRPr="00B73F08" w:rsidRDefault="00B73F08" w:rsidP="00B73F08">
      <w:pPr>
        <w:pStyle w:val="a3"/>
        <w:tabs>
          <w:tab w:val="left" w:pos="1813"/>
        </w:tabs>
        <w:spacing w:line="0" w:lineRule="atLeast"/>
        <w:ind w:left="0" w:firstLine="709"/>
        <w:rPr>
          <w:sz w:val="28"/>
          <w:szCs w:val="28"/>
        </w:rPr>
      </w:pPr>
      <w:r>
        <w:rPr>
          <w:sz w:val="28"/>
          <w:szCs w:val="28"/>
        </w:rPr>
        <w:t>3.3.10</w:t>
      </w:r>
      <w:r w:rsidR="00BE5082" w:rsidRPr="00B73F08">
        <w:rPr>
          <w:sz w:val="28"/>
          <w:szCs w:val="28"/>
        </w:rPr>
        <w:t xml:space="preserve"> Указать</w:t>
      </w:r>
      <w:r w:rsidR="00BE5082" w:rsidRPr="00B73F08">
        <w:rPr>
          <w:spacing w:val="40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в</w:t>
      </w:r>
      <w:r w:rsidR="00BE5082" w:rsidRPr="00B73F08">
        <w:rPr>
          <w:spacing w:val="40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акте</w:t>
      </w:r>
      <w:r w:rsidR="00BE5082" w:rsidRPr="00B73F08">
        <w:rPr>
          <w:spacing w:val="40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и</w:t>
      </w:r>
      <w:r w:rsidR="00BE5082" w:rsidRPr="00B73F08">
        <w:rPr>
          <w:spacing w:val="40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оценочном</w:t>
      </w:r>
      <w:r w:rsidR="00BE5082" w:rsidRPr="00B73F08">
        <w:rPr>
          <w:spacing w:val="40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листе</w:t>
      </w:r>
      <w:r w:rsidR="00BE5082" w:rsidRPr="00B73F08">
        <w:rPr>
          <w:spacing w:val="40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сроки</w:t>
      </w:r>
      <w:r w:rsidR="00BE5082" w:rsidRPr="00B73F08">
        <w:rPr>
          <w:spacing w:val="40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устранения</w:t>
      </w:r>
      <w:r w:rsidR="00BE5082" w:rsidRPr="00B73F08">
        <w:rPr>
          <w:spacing w:val="40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выявленных</w:t>
      </w:r>
      <w:r w:rsidR="00BE5082" w:rsidRPr="00B73F08">
        <w:rPr>
          <w:spacing w:val="40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замечаний</w:t>
      </w:r>
      <w:r w:rsidR="00BE5082" w:rsidRPr="00B73F08">
        <w:rPr>
          <w:spacing w:val="80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>(при</w:t>
      </w:r>
      <w:r w:rsidR="00BE5082" w:rsidRPr="00B73F08">
        <w:rPr>
          <w:spacing w:val="-2"/>
          <w:sz w:val="28"/>
          <w:szCs w:val="28"/>
        </w:rPr>
        <w:t xml:space="preserve"> </w:t>
      </w:r>
      <w:r w:rsidR="00BE5082" w:rsidRPr="00B73F08">
        <w:rPr>
          <w:sz w:val="28"/>
          <w:szCs w:val="28"/>
        </w:rPr>
        <w:t xml:space="preserve">наличии) к соблюдению проверяемым лицом требований по обеспечению готовности, </w:t>
      </w:r>
      <w:r w:rsidR="009F78F8" w:rsidRPr="00B73F08">
        <w:rPr>
          <w:sz w:val="28"/>
          <w:szCs w:val="28"/>
        </w:rPr>
        <w:t>у</w:t>
      </w:r>
      <w:r w:rsidR="003F2ADF" w:rsidRPr="00B73F08">
        <w:rPr>
          <w:sz w:val="28"/>
          <w:szCs w:val="28"/>
        </w:rPr>
        <w:t xml:space="preserve">становленных </w:t>
      </w:r>
      <w:r w:rsidR="00BE5082" w:rsidRPr="00B73F08">
        <w:rPr>
          <w:sz w:val="28"/>
          <w:szCs w:val="28"/>
        </w:rPr>
        <w:t>Правилами обеспечения готовности;</w:t>
      </w:r>
    </w:p>
    <w:p w:rsidR="009F78F8" w:rsidRPr="00B73F08" w:rsidRDefault="00BE5082" w:rsidP="00B73F08">
      <w:pPr>
        <w:pStyle w:val="a3"/>
        <w:tabs>
          <w:tab w:val="left" w:pos="1813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Подготовить</w:t>
      </w:r>
      <w:r w:rsidRPr="00B73F08">
        <w:rPr>
          <w:spacing w:val="80"/>
          <w:sz w:val="28"/>
          <w:szCs w:val="28"/>
        </w:rPr>
        <w:t xml:space="preserve"> </w:t>
      </w:r>
      <w:r w:rsidRPr="00B73F08">
        <w:rPr>
          <w:sz w:val="28"/>
          <w:szCs w:val="28"/>
        </w:rPr>
        <w:t>паспорта</w:t>
      </w:r>
      <w:r w:rsidRPr="00B73F08">
        <w:rPr>
          <w:spacing w:val="80"/>
          <w:sz w:val="28"/>
          <w:szCs w:val="28"/>
        </w:rPr>
        <w:t xml:space="preserve"> </w:t>
      </w:r>
      <w:r w:rsidRPr="00B73F08">
        <w:rPr>
          <w:sz w:val="28"/>
          <w:szCs w:val="28"/>
        </w:rPr>
        <w:t>обеспечения</w:t>
      </w:r>
      <w:r w:rsidRPr="00B73F08">
        <w:rPr>
          <w:spacing w:val="80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</w:t>
      </w:r>
      <w:r w:rsidRPr="00B73F08">
        <w:rPr>
          <w:spacing w:val="80"/>
          <w:sz w:val="28"/>
          <w:szCs w:val="28"/>
        </w:rPr>
        <w:t xml:space="preserve"> </w:t>
      </w:r>
      <w:r w:rsidRPr="00B73F08">
        <w:rPr>
          <w:sz w:val="28"/>
          <w:szCs w:val="28"/>
        </w:rPr>
        <w:t>к</w:t>
      </w:r>
      <w:r w:rsidRPr="00B73F08">
        <w:rPr>
          <w:spacing w:val="80"/>
          <w:sz w:val="28"/>
          <w:szCs w:val="28"/>
        </w:rPr>
        <w:t xml:space="preserve"> </w:t>
      </w:r>
      <w:r w:rsidRPr="00B73F08">
        <w:rPr>
          <w:sz w:val="28"/>
          <w:szCs w:val="28"/>
        </w:rPr>
        <w:t>отопительному</w:t>
      </w:r>
      <w:r w:rsidRPr="00B73F08">
        <w:rPr>
          <w:spacing w:val="80"/>
          <w:sz w:val="28"/>
          <w:szCs w:val="28"/>
        </w:rPr>
        <w:t xml:space="preserve"> </w:t>
      </w:r>
      <w:r w:rsidRPr="00B73F08">
        <w:rPr>
          <w:sz w:val="28"/>
          <w:szCs w:val="28"/>
        </w:rPr>
        <w:t>периоду (далее</w:t>
      </w:r>
      <w:r w:rsidRPr="00B73F08">
        <w:rPr>
          <w:spacing w:val="26"/>
          <w:sz w:val="28"/>
          <w:szCs w:val="28"/>
        </w:rPr>
        <w:t xml:space="preserve"> </w:t>
      </w:r>
      <w:r w:rsidRPr="00B73F08">
        <w:rPr>
          <w:sz w:val="28"/>
          <w:szCs w:val="28"/>
        </w:rPr>
        <w:t>-</w:t>
      </w:r>
      <w:r w:rsidRPr="00B73F08">
        <w:rPr>
          <w:spacing w:val="28"/>
          <w:sz w:val="28"/>
          <w:szCs w:val="28"/>
        </w:rPr>
        <w:t xml:space="preserve"> </w:t>
      </w:r>
      <w:r w:rsidRPr="00B73F08">
        <w:rPr>
          <w:sz w:val="28"/>
          <w:szCs w:val="28"/>
        </w:rPr>
        <w:t>паспорт)</w:t>
      </w:r>
      <w:r w:rsidRPr="00B73F08">
        <w:rPr>
          <w:spacing w:val="29"/>
          <w:sz w:val="28"/>
          <w:szCs w:val="28"/>
        </w:rPr>
        <w:t xml:space="preserve"> </w:t>
      </w:r>
      <w:r w:rsidRPr="00B73F08">
        <w:rPr>
          <w:sz w:val="28"/>
          <w:szCs w:val="28"/>
        </w:rPr>
        <w:t>(рекомендуемый</w:t>
      </w:r>
      <w:r w:rsidRPr="00B73F08">
        <w:rPr>
          <w:spacing w:val="27"/>
          <w:sz w:val="28"/>
          <w:szCs w:val="28"/>
        </w:rPr>
        <w:t xml:space="preserve"> </w:t>
      </w:r>
      <w:r w:rsidRPr="00B73F08">
        <w:rPr>
          <w:sz w:val="28"/>
          <w:szCs w:val="28"/>
        </w:rPr>
        <w:t>образец</w:t>
      </w:r>
      <w:r w:rsidRPr="00B73F08">
        <w:rPr>
          <w:spacing w:val="27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приведен</w:t>
      </w:r>
      <w:r w:rsidRPr="00B73F08">
        <w:rPr>
          <w:spacing w:val="27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28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приложении</w:t>
      </w:r>
      <w:r w:rsidRPr="00B73F08">
        <w:rPr>
          <w:spacing w:val="37"/>
          <w:sz w:val="28"/>
          <w:szCs w:val="28"/>
        </w:rPr>
        <w:t xml:space="preserve"> </w:t>
      </w:r>
      <w:r w:rsidRPr="00B73F08">
        <w:rPr>
          <w:sz w:val="28"/>
          <w:szCs w:val="28"/>
        </w:rPr>
        <w:t>6)</w:t>
      </w:r>
      <w:r w:rsidRPr="00B73F08">
        <w:rPr>
          <w:spacing w:val="23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28"/>
          <w:sz w:val="28"/>
          <w:szCs w:val="28"/>
        </w:rPr>
        <w:t xml:space="preserve"> </w:t>
      </w:r>
      <w:r w:rsidRPr="00B73F08">
        <w:rPr>
          <w:sz w:val="28"/>
          <w:szCs w:val="28"/>
        </w:rPr>
        <w:t>течение</w:t>
      </w:r>
      <w:r w:rsidRPr="00B73F08">
        <w:rPr>
          <w:spacing w:val="26"/>
          <w:sz w:val="28"/>
          <w:szCs w:val="28"/>
        </w:rPr>
        <w:t xml:space="preserve"> </w:t>
      </w:r>
      <w:r w:rsidRPr="00B73F08">
        <w:rPr>
          <w:sz w:val="28"/>
          <w:szCs w:val="28"/>
        </w:rPr>
        <w:t>5</w:t>
      </w:r>
      <w:r w:rsidRPr="00B73F08">
        <w:rPr>
          <w:spacing w:val="26"/>
          <w:sz w:val="28"/>
          <w:szCs w:val="28"/>
        </w:rPr>
        <w:t xml:space="preserve"> </w:t>
      </w:r>
      <w:r w:rsidRPr="00B73F08">
        <w:rPr>
          <w:sz w:val="28"/>
          <w:szCs w:val="28"/>
        </w:rPr>
        <w:t>рабочих</w:t>
      </w:r>
      <w:r w:rsidRPr="00B73F08">
        <w:rPr>
          <w:spacing w:val="22"/>
          <w:sz w:val="28"/>
          <w:szCs w:val="28"/>
        </w:rPr>
        <w:t xml:space="preserve"> </w:t>
      </w:r>
      <w:r w:rsidRPr="00B73F08">
        <w:rPr>
          <w:sz w:val="28"/>
          <w:szCs w:val="28"/>
        </w:rPr>
        <w:t>дней со дня</w:t>
      </w:r>
      <w:r w:rsidRPr="00B73F08">
        <w:rPr>
          <w:spacing w:val="-11"/>
          <w:sz w:val="28"/>
          <w:szCs w:val="28"/>
        </w:rPr>
        <w:t xml:space="preserve"> </w:t>
      </w:r>
      <w:r w:rsidRPr="00B73F08">
        <w:rPr>
          <w:sz w:val="28"/>
          <w:szCs w:val="28"/>
        </w:rPr>
        <w:t>подписания</w:t>
      </w:r>
      <w:r w:rsidRPr="00B73F08">
        <w:rPr>
          <w:spacing w:val="-7"/>
          <w:sz w:val="28"/>
          <w:szCs w:val="28"/>
        </w:rPr>
        <w:t xml:space="preserve"> </w:t>
      </w:r>
      <w:r w:rsidRPr="00B73F08">
        <w:rPr>
          <w:sz w:val="28"/>
          <w:szCs w:val="28"/>
        </w:rPr>
        <w:t>акта</w:t>
      </w:r>
      <w:r w:rsidRPr="00B73F08">
        <w:rPr>
          <w:spacing w:val="-7"/>
          <w:sz w:val="28"/>
          <w:szCs w:val="28"/>
        </w:rPr>
        <w:t xml:space="preserve"> </w:t>
      </w:r>
      <w:r w:rsidRPr="00B73F08">
        <w:rPr>
          <w:sz w:val="28"/>
          <w:szCs w:val="28"/>
        </w:rPr>
        <w:t>для</w:t>
      </w:r>
      <w:r w:rsidRPr="00B73F08">
        <w:rPr>
          <w:spacing w:val="-7"/>
          <w:sz w:val="28"/>
          <w:szCs w:val="28"/>
        </w:rPr>
        <w:t xml:space="preserve"> </w:t>
      </w:r>
      <w:r w:rsidRPr="00B73F08">
        <w:rPr>
          <w:sz w:val="28"/>
          <w:szCs w:val="28"/>
        </w:rPr>
        <w:t>выдачи</w:t>
      </w:r>
      <w:r w:rsidRPr="00B73F08">
        <w:rPr>
          <w:spacing w:val="-6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проверяемым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лицам,</w:t>
      </w:r>
      <w:r w:rsidRPr="00B73F08">
        <w:rPr>
          <w:spacing w:val="-9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-9"/>
          <w:sz w:val="28"/>
          <w:szCs w:val="28"/>
        </w:rPr>
        <w:t xml:space="preserve"> </w:t>
      </w:r>
      <w:r w:rsidRPr="00B73F08">
        <w:rPr>
          <w:sz w:val="28"/>
          <w:szCs w:val="28"/>
        </w:rPr>
        <w:t>отношении</w:t>
      </w:r>
      <w:r w:rsidRPr="00B73F08">
        <w:rPr>
          <w:spacing w:val="-6"/>
          <w:sz w:val="28"/>
          <w:szCs w:val="28"/>
        </w:rPr>
        <w:t xml:space="preserve"> </w:t>
      </w:r>
      <w:r w:rsidRPr="00B73F08">
        <w:rPr>
          <w:sz w:val="28"/>
          <w:szCs w:val="28"/>
        </w:rPr>
        <w:t>которых</w:t>
      </w:r>
      <w:r w:rsidRPr="00B73F08">
        <w:rPr>
          <w:spacing w:val="-7"/>
          <w:sz w:val="28"/>
          <w:szCs w:val="28"/>
        </w:rPr>
        <w:t xml:space="preserve"> </w:t>
      </w:r>
      <w:r w:rsidRPr="00B73F08">
        <w:rPr>
          <w:sz w:val="28"/>
          <w:szCs w:val="28"/>
        </w:rPr>
        <w:t>установлен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уровень готовности «Готов», а также в случае установления в отношении проверяемого лица уровня готовности «Готов с условиями», если сроки устранения замечаний Комиссии и повторная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оценка обеспечения готовности на предмет устранения ранее выданных замечаний выходят за рамки сроков, установленных пунктом 13 Порядка проведения оценки, то есть не позднее 25 октября.</w:t>
      </w:r>
    </w:p>
    <w:p w:rsidR="00D37C8B" w:rsidRPr="00B73F08" w:rsidRDefault="00BE5082" w:rsidP="00B73F08">
      <w:pPr>
        <w:pStyle w:val="a3"/>
        <w:tabs>
          <w:tab w:val="left" w:pos="1813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3.4 Паспорт</w:t>
      </w:r>
      <w:r w:rsidRPr="00B73F08">
        <w:rPr>
          <w:spacing w:val="-7"/>
          <w:sz w:val="28"/>
          <w:szCs w:val="28"/>
        </w:rPr>
        <w:t xml:space="preserve"> </w:t>
      </w:r>
      <w:r w:rsidRPr="00B73F08">
        <w:rPr>
          <w:sz w:val="28"/>
          <w:szCs w:val="28"/>
        </w:rPr>
        <w:t>готовности</w:t>
      </w:r>
      <w:r w:rsidRPr="00B73F08">
        <w:rPr>
          <w:spacing w:val="-3"/>
          <w:sz w:val="28"/>
          <w:szCs w:val="28"/>
        </w:rPr>
        <w:t xml:space="preserve"> </w:t>
      </w:r>
      <w:r w:rsidR="007A1AEB" w:rsidRPr="00B73F08">
        <w:rPr>
          <w:sz w:val="28"/>
          <w:szCs w:val="28"/>
        </w:rPr>
        <w:t>Р</w:t>
      </w:r>
      <w:r w:rsidRPr="00B73F08">
        <w:rPr>
          <w:sz w:val="28"/>
          <w:szCs w:val="28"/>
        </w:rPr>
        <w:t>СО,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том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числе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ЕТО,</w:t>
      </w:r>
      <w:r w:rsidRPr="00B73F08">
        <w:rPr>
          <w:spacing w:val="2"/>
          <w:sz w:val="28"/>
          <w:szCs w:val="28"/>
        </w:rPr>
        <w:t xml:space="preserve"> </w:t>
      </w:r>
      <w:r w:rsidRPr="00B73F08">
        <w:rPr>
          <w:sz w:val="28"/>
          <w:szCs w:val="28"/>
        </w:rPr>
        <w:t>выдается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не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позднее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 xml:space="preserve">1 </w:t>
      </w:r>
      <w:r w:rsidRPr="00B73F08">
        <w:rPr>
          <w:spacing w:val="-2"/>
          <w:sz w:val="28"/>
          <w:szCs w:val="28"/>
        </w:rPr>
        <w:t>ноября.</w:t>
      </w:r>
    </w:p>
    <w:p w:rsidR="00D37C8B" w:rsidRPr="00B73F08" w:rsidRDefault="00BE5082" w:rsidP="00B73F08">
      <w:pPr>
        <w:pStyle w:val="a3"/>
        <w:tabs>
          <w:tab w:val="left" w:pos="1424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3.5 В случае получения уведомления проверяемого лица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>об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устранении указанных в акте и оценочном листе замечаний члены Комиссии должны:</w:t>
      </w:r>
    </w:p>
    <w:p w:rsidR="00D37C8B" w:rsidRPr="00B73F08" w:rsidRDefault="00BE5082" w:rsidP="00B73F08">
      <w:pPr>
        <w:pStyle w:val="a3"/>
        <w:tabs>
          <w:tab w:val="left" w:pos="1635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 xml:space="preserve">3.5.1 Провести повторную оценку обеспечения готовности на предмет устранения ранее выданных замечаний не позднее 14 календарных дней со дня получения Комиссией такого </w:t>
      </w:r>
      <w:r w:rsidRPr="00B73F08">
        <w:rPr>
          <w:spacing w:val="-2"/>
          <w:sz w:val="28"/>
          <w:szCs w:val="28"/>
        </w:rPr>
        <w:t>уведомления;</w:t>
      </w:r>
    </w:p>
    <w:p w:rsidR="00D37C8B" w:rsidRPr="00B73F08" w:rsidRDefault="00BE5082" w:rsidP="00B73F08">
      <w:pPr>
        <w:pStyle w:val="a3"/>
        <w:tabs>
          <w:tab w:val="left" w:pos="1683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3.5.2 Составить новый акт по результатам повторной проверки и приложить новый оценочный лист;</w:t>
      </w:r>
    </w:p>
    <w:p w:rsidR="00D37C8B" w:rsidRPr="00B73F08" w:rsidRDefault="00BE5082" w:rsidP="00B73F08">
      <w:pPr>
        <w:pStyle w:val="a3"/>
        <w:tabs>
          <w:tab w:val="left" w:pos="1625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3.5.3 В случае не устранения замечаний, указанных в акте в установленный срок лицами, указанными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приложениях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1-2,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передать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течение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5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рабочих</w:t>
      </w:r>
      <w:r w:rsidRPr="00B73F08">
        <w:rPr>
          <w:spacing w:val="-7"/>
          <w:sz w:val="28"/>
          <w:szCs w:val="28"/>
        </w:rPr>
        <w:t xml:space="preserve"> </w:t>
      </w:r>
      <w:r w:rsidRPr="00B73F08">
        <w:rPr>
          <w:sz w:val="28"/>
          <w:szCs w:val="28"/>
        </w:rPr>
        <w:t>дней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со дня</w:t>
      </w:r>
      <w:r w:rsidRPr="00B73F08">
        <w:rPr>
          <w:spacing w:val="-7"/>
          <w:sz w:val="28"/>
          <w:szCs w:val="28"/>
        </w:rPr>
        <w:t xml:space="preserve"> </w:t>
      </w:r>
      <w:r w:rsidRPr="00B73F08">
        <w:rPr>
          <w:sz w:val="28"/>
          <w:szCs w:val="28"/>
        </w:rPr>
        <w:t>подписания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акта</w:t>
      </w:r>
      <w:r w:rsidRPr="00B73F08">
        <w:rPr>
          <w:spacing w:val="-3"/>
          <w:sz w:val="28"/>
          <w:szCs w:val="28"/>
        </w:rPr>
        <w:t xml:space="preserve"> </w:t>
      </w:r>
      <w:r w:rsidR="00B73F08">
        <w:rPr>
          <w:sz w:val="28"/>
          <w:szCs w:val="28"/>
        </w:rPr>
        <w:t>данные</w:t>
      </w:r>
      <w:r w:rsidRPr="00B73F08">
        <w:rPr>
          <w:sz w:val="28"/>
          <w:szCs w:val="28"/>
        </w:rPr>
        <w:t xml:space="preserve"> федеральной службой по экологическому, технологическому и атомному надзору (</w:t>
      </w:r>
      <w:proofErr w:type="spellStart"/>
      <w:r w:rsidRPr="00B73F08">
        <w:rPr>
          <w:sz w:val="28"/>
          <w:szCs w:val="28"/>
        </w:rPr>
        <w:t>Ростехнадзор</w:t>
      </w:r>
      <w:proofErr w:type="spellEnd"/>
      <w:r w:rsidRPr="00B73F08">
        <w:rPr>
          <w:sz w:val="28"/>
          <w:szCs w:val="28"/>
        </w:rPr>
        <w:t>).</w:t>
      </w:r>
    </w:p>
    <w:p w:rsidR="00D37C8B" w:rsidRPr="00B73F08" w:rsidRDefault="00BE5082" w:rsidP="00B73F08">
      <w:pPr>
        <w:pStyle w:val="a3"/>
        <w:tabs>
          <w:tab w:val="left" w:pos="1434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3.6 В рамках проведения оценки обеспечения готовности к отопительному периоду, в том числе повторной, члены Комиссии имеют право:</w:t>
      </w:r>
    </w:p>
    <w:p w:rsidR="00D37C8B" w:rsidRPr="00B73F08" w:rsidRDefault="009F78F8" w:rsidP="00B73F08">
      <w:pPr>
        <w:pStyle w:val="a3"/>
        <w:tabs>
          <w:tab w:val="left" w:pos="1803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 xml:space="preserve">3.6.1 </w:t>
      </w:r>
      <w:r w:rsidR="00BE5082" w:rsidRPr="00B73F08">
        <w:rPr>
          <w:sz w:val="28"/>
          <w:szCs w:val="28"/>
        </w:rPr>
        <w:t>Запрашивать у проверяемых лиц дополнительные документы (сведения) предусмотренные Правилами обеспечения готовности, в случае расхождений между сведениями (информацией) представленными в Комиссию вышеуказанными лицами, и данными единой теплоснабжающей организации;</w:t>
      </w:r>
    </w:p>
    <w:p w:rsidR="00D37C8B" w:rsidRPr="00B73F08" w:rsidRDefault="00BE5082" w:rsidP="00B73F08">
      <w:pPr>
        <w:pStyle w:val="a3"/>
        <w:tabs>
          <w:tab w:val="left" w:pos="1625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 xml:space="preserve">3.6.2 Проводить при необходимости по решению Комиссии визуальный осмотр объектов </w:t>
      </w:r>
      <w:r w:rsidRPr="00B73F08">
        <w:rPr>
          <w:spacing w:val="-2"/>
          <w:sz w:val="28"/>
          <w:szCs w:val="28"/>
        </w:rPr>
        <w:t>теплоснабжения.</w:t>
      </w:r>
    </w:p>
    <w:p w:rsidR="00D37C8B" w:rsidRDefault="00BE5082" w:rsidP="00B73F08">
      <w:pPr>
        <w:pStyle w:val="a3"/>
        <w:tabs>
          <w:tab w:val="left" w:pos="1506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 xml:space="preserve">3.7 Сводная информация о результатах оценки обеспечения готовности с указанием проверяемого лица, уровня готовности и индекса готовности подлежит опубликованию на официальном </w:t>
      </w:r>
      <w:r w:rsidR="007A1AEB" w:rsidRPr="00B73F08">
        <w:rPr>
          <w:sz w:val="28"/>
          <w:szCs w:val="28"/>
        </w:rPr>
        <w:t>сайте администрации Тарногског</w:t>
      </w:r>
      <w:r w:rsidRPr="00B73F08">
        <w:rPr>
          <w:sz w:val="28"/>
          <w:szCs w:val="28"/>
        </w:rPr>
        <w:t>о муниципального округа в срок до 1 декабря.</w:t>
      </w:r>
    </w:p>
    <w:p w:rsidR="00B73F08" w:rsidRPr="00B73F08" w:rsidRDefault="00B73F08" w:rsidP="00B73F08">
      <w:pPr>
        <w:pStyle w:val="a3"/>
        <w:tabs>
          <w:tab w:val="left" w:pos="1506"/>
        </w:tabs>
        <w:spacing w:line="0" w:lineRule="atLeast"/>
        <w:ind w:left="0" w:firstLine="709"/>
        <w:rPr>
          <w:sz w:val="28"/>
          <w:szCs w:val="28"/>
        </w:rPr>
      </w:pPr>
    </w:p>
    <w:p w:rsidR="00D37C8B" w:rsidRDefault="00BE5082" w:rsidP="00B73F08">
      <w:pPr>
        <w:pStyle w:val="10"/>
        <w:tabs>
          <w:tab w:val="left" w:pos="0"/>
          <w:tab w:val="left" w:pos="1081"/>
        </w:tabs>
        <w:spacing w:line="0" w:lineRule="atLeast"/>
        <w:ind w:left="0" w:firstLine="709"/>
        <w:jc w:val="center"/>
        <w:rPr>
          <w:sz w:val="28"/>
          <w:szCs w:val="28"/>
        </w:rPr>
      </w:pPr>
      <w:r w:rsidRPr="00B73F08">
        <w:rPr>
          <w:sz w:val="28"/>
          <w:szCs w:val="28"/>
        </w:rPr>
        <w:t>4. Права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и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обязанности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теплоснабжающих</w:t>
      </w:r>
      <w:r w:rsidRPr="00B73F08">
        <w:rPr>
          <w:spacing w:val="-6"/>
          <w:sz w:val="28"/>
          <w:szCs w:val="28"/>
        </w:rPr>
        <w:t xml:space="preserve"> </w:t>
      </w:r>
      <w:r w:rsidRPr="00B73F08">
        <w:rPr>
          <w:sz w:val="28"/>
          <w:szCs w:val="28"/>
        </w:rPr>
        <w:t>и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pacing w:val="-6"/>
          <w:sz w:val="28"/>
          <w:szCs w:val="28"/>
        </w:rPr>
        <w:t xml:space="preserve">ресурсоснабжающих </w:t>
      </w:r>
      <w:r w:rsidRPr="00B73F08">
        <w:rPr>
          <w:sz w:val="28"/>
          <w:szCs w:val="28"/>
        </w:rPr>
        <w:t>организаций,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-6"/>
          <w:sz w:val="28"/>
          <w:szCs w:val="28"/>
        </w:rPr>
        <w:t xml:space="preserve"> </w:t>
      </w:r>
      <w:r w:rsidRPr="00B73F08">
        <w:rPr>
          <w:sz w:val="28"/>
          <w:szCs w:val="28"/>
        </w:rPr>
        <w:t>том</w:t>
      </w:r>
      <w:r w:rsidRPr="00B73F08">
        <w:rPr>
          <w:spacing w:val="-2"/>
          <w:sz w:val="28"/>
          <w:szCs w:val="28"/>
        </w:rPr>
        <w:t xml:space="preserve"> </w:t>
      </w:r>
      <w:r w:rsidRPr="00B73F08">
        <w:rPr>
          <w:sz w:val="28"/>
          <w:szCs w:val="28"/>
        </w:rPr>
        <w:t>числе единых теплоснабжающих организаций</w:t>
      </w:r>
    </w:p>
    <w:p w:rsidR="00B73F08" w:rsidRDefault="00B73F08" w:rsidP="00B73F08">
      <w:pPr>
        <w:pStyle w:val="a3"/>
        <w:tabs>
          <w:tab w:val="left" w:pos="1472"/>
        </w:tabs>
        <w:spacing w:line="0" w:lineRule="atLeast"/>
        <w:ind w:left="0" w:firstLine="709"/>
        <w:rPr>
          <w:sz w:val="28"/>
          <w:szCs w:val="28"/>
        </w:rPr>
      </w:pPr>
    </w:p>
    <w:p w:rsidR="00D37C8B" w:rsidRPr="00B73F08" w:rsidRDefault="00BE5082" w:rsidP="00B73F08">
      <w:pPr>
        <w:pStyle w:val="a3"/>
        <w:tabs>
          <w:tab w:val="left" w:pos="1472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 xml:space="preserve">4.1 В ходе проведения </w:t>
      </w:r>
      <w:r w:rsidR="007A1AEB" w:rsidRPr="00B73F08">
        <w:rPr>
          <w:sz w:val="28"/>
          <w:szCs w:val="28"/>
        </w:rPr>
        <w:t>оценки обеспечения готовности, Р</w:t>
      </w:r>
      <w:r w:rsidRPr="00B73F08">
        <w:rPr>
          <w:sz w:val="28"/>
          <w:szCs w:val="28"/>
        </w:rPr>
        <w:t>СО и ЕТО не позднее срока, указанного в уведомлении о проведении оценки готовности, предоставляются в Комиссию:</w:t>
      </w:r>
    </w:p>
    <w:p w:rsidR="00D37C8B" w:rsidRPr="00B73F08" w:rsidRDefault="00BE5082" w:rsidP="00B73F08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 xml:space="preserve">документы, подтверждающие выполнение требований готовности к отопительному периоду установленных пунктами 9-10 Правил обеспечения готовности к настоящей Программе;     </w:t>
      </w:r>
    </w:p>
    <w:p w:rsidR="00D37C8B" w:rsidRPr="00B73F08" w:rsidRDefault="00BE5082" w:rsidP="00B73F08">
      <w:pPr>
        <w:pStyle w:val="a3"/>
        <w:numPr>
          <w:ilvl w:val="0"/>
          <w:numId w:val="4"/>
        </w:numPr>
        <w:tabs>
          <w:tab w:val="left" w:pos="284"/>
          <w:tab w:val="left" w:pos="1134"/>
        </w:tabs>
        <w:spacing w:line="0" w:lineRule="atLeast"/>
        <w:ind w:left="0" w:firstLine="709"/>
        <w:rPr>
          <w:sz w:val="28"/>
          <w:szCs w:val="28"/>
        </w:rPr>
      </w:pPr>
      <w:r w:rsidRPr="00B73F08">
        <w:rPr>
          <w:sz w:val="28"/>
          <w:szCs w:val="28"/>
        </w:rPr>
        <w:t>заполненный</w:t>
      </w:r>
      <w:r w:rsidRPr="00B73F08">
        <w:rPr>
          <w:spacing w:val="-12"/>
          <w:sz w:val="28"/>
          <w:szCs w:val="28"/>
        </w:rPr>
        <w:t xml:space="preserve"> </w:t>
      </w:r>
      <w:r w:rsidRPr="00B73F08">
        <w:rPr>
          <w:sz w:val="28"/>
          <w:szCs w:val="28"/>
        </w:rPr>
        <w:t>оценочный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>лист</w:t>
      </w:r>
      <w:r w:rsidRPr="00B73F08">
        <w:rPr>
          <w:spacing w:val="-5"/>
          <w:sz w:val="28"/>
          <w:szCs w:val="28"/>
        </w:rPr>
        <w:t xml:space="preserve"> </w:t>
      </w:r>
      <w:r w:rsidRPr="00B73F08">
        <w:rPr>
          <w:sz w:val="28"/>
          <w:szCs w:val="28"/>
        </w:rPr>
        <w:t>в электронном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>виде</w:t>
      </w:r>
      <w:r w:rsidRPr="00B73F08">
        <w:rPr>
          <w:spacing w:val="-1"/>
          <w:sz w:val="28"/>
          <w:szCs w:val="28"/>
        </w:rPr>
        <w:t xml:space="preserve"> </w:t>
      </w:r>
      <w:r w:rsidRPr="00B73F08">
        <w:rPr>
          <w:sz w:val="28"/>
          <w:szCs w:val="28"/>
        </w:rPr>
        <w:t>в</w:t>
      </w:r>
      <w:r w:rsidRPr="00B73F08">
        <w:rPr>
          <w:spacing w:val="-4"/>
          <w:sz w:val="28"/>
          <w:szCs w:val="28"/>
        </w:rPr>
        <w:t xml:space="preserve"> </w:t>
      </w:r>
      <w:r w:rsidRPr="00B73F08">
        <w:rPr>
          <w:sz w:val="28"/>
          <w:szCs w:val="28"/>
        </w:rPr>
        <w:t>формате</w:t>
      </w:r>
      <w:r w:rsidRPr="00B73F08">
        <w:rPr>
          <w:spacing w:val="-5"/>
          <w:sz w:val="28"/>
          <w:szCs w:val="28"/>
        </w:rPr>
        <w:t xml:space="preserve"> </w:t>
      </w:r>
      <w:proofErr w:type="spellStart"/>
      <w:r w:rsidRPr="00B73F08">
        <w:rPr>
          <w:spacing w:val="-2"/>
          <w:sz w:val="28"/>
          <w:szCs w:val="28"/>
        </w:rPr>
        <w:t>Excel</w:t>
      </w:r>
      <w:proofErr w:type="spellEnd"/>
      <w:r w:rsidRPr="00B73F08">
        <w:rPr>
          <w:spacing w:val="-2"/>
          <w:sz w:val="28"/>
          <w:szCs w:val="28"/>
        </w:rPr>
        <w:t>.</w:t>
      </w:r>
    </w:p>
    <w:p w:rsidR="00D37C8B" w:rsidRPr="00B73F08" w:rsidRDefault="00BE5082" w:rsidP="00B73F08">
      <w:pPr>
        <w:tabs>
          <w:tab w:val="left" w:pos="1500"/>
        </w:tabs>
        <w:spacing w:line="0" w:lineRule="atLeast"/>
        <w:ind w:firstLine="709"/>
        <w:jc w:val="both"/>
        <w:rPr>
          <w:sz w:val="28"/>
          <w:szCs w:val="28"/>
        </w:rPr>
      </w:pPr>
      <w:r w:rsidRPr="00B73F08">
        <w:rPr>
          <w:sz w:val="28"/>
          <w:szCs w:val="28"/>
        </w:rPr>
        <w:t>4.2 При наличии у Комиссии замечаний к соблюдению требований по обеспечению готовности, установленных Правилами обеспеч</w:t>
      </w:r>
      <w:r w:rsidR="007A1AEB" w:rsidRPr="00B73F08">
        <w:rPr>
          <w:sz w:val="28"/>
          <w:szCs w:val="28"/>
        </w:rPr>
        <w:t>ения готовности, Р</w:t>
      </w:r>
      <w:r w:rsidRPr="00B73F08">
        <w:rPr>
          <w:sz w:val="28"/>
          <w:szCs w:val="28"/>
        </w:rPr>
        <w:t xml:space="preserve">СО и ЕТО обязаны продолжить подготовку к отопительному периоду посредством устранения замечаний не позднее срока, указанного в акте и оценочном листе, и предоставить в Комиссию уведомление об устранении </w:t>
      </w:r>
      <w:r w:rsidRPr="00B73F08">
        <w:rPr>
          <w:spacing w:val="-2"/>
          <w:sz w:val="28"/>
          <w:szCs w:val="28"/>
        </w:rPr>
        <w:t>замечаний.</w:t>
      </w:r>
    </w:p>
    <w:p w:rsidR="00D37C8B" w:rsidRPr="00B73F08" w:rsidRDefault="00D37C8B" w:rsidP="00B73F08">
      <w:pPr>
        <w:spacing w:line="0" w:lineRule="atLeast"/>
        <w:ind w:firstLine="709"/>
        <w:jc w:val="both"/>
        <w:rPr>
          <w:sz w:val="28"/>
          <w:szCs w:val="28"/>
        </w:rPr>
        <w:sectPr w:rsidR="00D37C8B" w:rsidRPr="00B73F08" w:rsidSect="00B73F08">
          <w:type w:val="continuous"/>
          <w:pgSz w:w="11910" w:h="16840"/>
          <w:pgMar w:top="1134" w:right="851" w:bottom="1134" w:left="1701" w:header="720" w:footer="720" w:gutter="0"/>
          <w:cols w:space="720"/>
        </w:sectPr>
      </w:pPr>
    </w:p>
    <w:p w:rsidR="00D37C8B" w:rsidRPr="00B73F08" w:rsidRDefault="00BE5082" w:rsidP="00B73F08">
      <w:pPr>
        <w:pStyle w:val="a6"/>
        <w:spacing w:line="0" w:lineRule="atLeast"/>
        <w:ind w:left="5103"/>
        <w:rPr>
          <w:sz w:val="28"/>
          <w:szCs w:val="28"/>
        </w:rPr>
      </w:pPr>
      <w:r w:rsidRPr="00B73F08">
        <w:rPr>
          <w:sz w:val="28"/>
          <w:szCs w:val="28"/>
        </w:rPr>
        <w:t>Приложение</w:t>
      </w:r>
      <w:r w:rsidRPr="00B73F08">
        <w:rPr>
          <w:spacing w:val="-3"/>
          <w:sz w:val="28"/>
          <w:szCs w:val="28"/>
        </w:rPr>
        <w:t xml:space="preserve"> </w:t>
      </w:r>
      <w:r w:rsidRPr="00B73F08">
        <w:rPr>
          <w:sz w:val="28"/>
          <w:szCs w:val="28"/>
        </w:rPr>
        <w:t>№</w:t>
      </w:r>
      <w:r w:rsidRPr="00B73F08">
        <w:rPr>
          <w:spacing w:val="3"/>
          <w:sz w:val="28"/>
          <w:szCs w:val="28"/>
        </w:rPr>
        <w:t xml:space="preserve"> </w:t>
      </w:r>
      <w:r w:rsidRPr="00B73F08">
        <w:rPr>
          <w:spacing w:val="-10"/>
          <w:sz w:val="28"/>
          <w:szCs w:val="28"/>
        </w:rPr>
        <w:t>1</w:t>
      </w:r>
    </w:p>
    <w:p w:rsidR="00D37C8B" w:rsidRPr="00B73F08" w:rsidRDefault="00BE5082" w:rsidP="00B73F08">
      <w:pPr>
        <w:pStyle w:val="a6"/>
        <w:spacing w:line="0" w:lineRule="atLeast"/>
        <w:ind w:left="5103"/>
        <w:rPr>
          <w:sz w:val="28"/>
          <w:szCs w:val="28"/>
        </w:rPr>
      </w:pPr>
      <w:r w:rsidRPr="00B73F08">
        <w:rPr>
          <w:sz w:val="28"/>
          <w:szCs w:val="28"/>
        </w:rPr>
        <w:t>к Программе проведения оценки обеспечения готовности единых теплоснабжающих</w:t>
      </w:r>
      <w:r w:rsidRPr="00B73F08">
        <w:rPr>
          <w:spacing w:val="-15"/>
          <w:sz w:val="28"/>
          <w:szCs w:val="28"/>
        </w:rPr>
        <w:t xml:space="preserve"> </w:t>
      </w:r>
      <w:r w:rsidRPr="00B73F08">
        <w:rPr>
          <w:sz w:val="28"/>
          <w:szCs w:val="28"/>
        </w:rPr>
        <w:t>и</w:t>
      </w:r>
      <w:r w:rsidRPr="00B73F08">
        <w:rPr>
          <w:spacing w:val="-14"/>
          <w:sz w:val="28"/>
          <w:szCs w:val="28"/>
        </w:rPr>
        <w:t xml:space="preserve"> </w:t>
      </w:r>
      <w:proofErr w:type="spellStart"/>
      <w:r w:rsidRPr="00B73F08">
        <w:rPr>
          <w:sz w:val="28"/>
          <w:szCs w:val="28"/>
        </w:rPr>
        <w:t>теплосетевых</w:t>
      </w:r>
      <w:proofErr w:type="spellEnd"/>
      <w:r w:rsidRPr="00B73F08">
        <w:rPr>
          <w:sz w:val="28"/>
          <w:szCs w:val="28"/>
        </w:rPr>
        <w:t xml:space="preserve"> организаций к отопительному </w:t>
      </w:r>
      <w:r w:rsidRPr="00B73F08">
        <w:rPr>
          <w:spacing w:val="-2"/>
          <w:sz w:val="28"/>
          <w:szCs w:val="28"/>
        </w:rPr>
        <w:t>периоду</w:t>
      </w:r>
    </w:p>
    <w:p w:rsidR="00D37C8B" w:rsidRPr="00B73F08" w:rsidRDefault="00D37C8B" w:rsidP="00B73F08">
      <w:pPr>
        <w:pStyle w:val="a6"/>
        <w:spacing w:line="0" w:lineRule="atLeast"/>
        <w:ind w:left="0"/>
        <w:rPr>
          <w:sz w:val="28"/>
          <w:szCs w:val="28"/>
        </w:rPr>
      </w:pPr>
    </w:p>
    <w:p w:rsidR="00D37C8B" w:rsidRDefault="00BE5082" w:rsidP="00B73F08">
      <w:pPr>
        <w:pStyle w:val="10"/>
        <w:spacing w:line="0" w:lineRule="atLeast"/>
        <w:ind w:left="0"/>
        <w:jc w:val="center"/>
      </w:pPr>
      <w:r w:rsidRPr="00B73F08">
        <w:rPr>
          <w:sz w:val="28"/>
          <w:szCs w:val="28"/>
        </w:rPr>
        <w:t>Перечень</w:t>
      </w:r>
      <w:r w:rsidRPr="00B73F08">
        <w:rPr>
          <w:spacing w:val="-6"/>
          <w:sz w:val="28"/>
          <w:szCs w:val="28"/>
        </w:rPr>
        <w:t xml:space="preserve"> </w:t>
      </w:r>
      <w:r w:rsidR="00485899" w:rsidRPr="00B73F08">
        <w:rPr>
          <w:spacing w:val="-12"/>
          <w:sz w:val="28"/>
          <w:szCs w:val="28"/>
        </w:rPr>
        <w:t>тепло</w:t>
      </w:r>
      <w:r w:rsidRPr="00B73F08">
        <w:rPr>
          <w:spacing w:val="-12"/>
          <w:sz w:val="28"/>
          <w:szCs w:val="28"/>
        </w:rPr>
        <w:t>снабжающи</w:t>
      </w:r>
      <w:r w:rsidR="00485899" w:rsidRPr="00B73F08">
        <w:rPr>
          <w:spacing w:val="-12"/>
          <w:sz w:val="28"/>
          <w:szCs w:val="28"/>
        </w:rPr>
        <w:t xml:space="preserve">х </w:t>
      </w:r>
      <w:r w:rsidR="00485899" w:rsidRPr="00B73F08">
        <w:rPr>
          <w:sz w:val="28"/>
          <w:szCs w:val="28"/>
        </w:rPr>
        <w:t xml:space="preserve">организаций </w:t>
      </w:r>
      <w:r w:rsidR="00B73F08">
        <w:rPr>
          <w:sz w:val="28"/>
          <w:szCs w:val="28"/>
        </w:rPr>
        <w:br/>
      </w:r>
      <w:r w:rsidR="00485899" w:rsidRPr="00B73F08">
        <w:rPr>
          <w:sz w:val="28"/>
          <w:szCs w:val="28"/>
        </w:rPr>
        <w:t>Тарногского</w:t>
      </w:r>
      <w:r w:rsidRPr="00B73F08">
        <w:rPr>
          <w:sz w:val="28"/>
          <w:szCs w:val="28"/>
        </w:rPr>
        <w:t xml:space="preserve"> муниципального округа</w:t>
      </w:r>
      <w:r>
        <w:t xml:space="preserve"> </w:t>
      </w:r>
    </w:p>
    <w:p w:rsidR="00D37C8B" w:rsidRPr="00B73F08" w:rsidRDefault="00D37C8B">
      <w:pPr>
        <w:pStyle w:val="a6"/>
        <w:spacing w:before="46" w:after="1"/>
        <w:ind w:left="0"/>
        <w:rPr>
          <w:b/>
          <w:sz w:val="28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002"/>
        <w:gridCol w:w="2807"/>
        <w:gridCol w:w="3057"/>
        <w:gridCol w:w="1708"/>
      </w:tblGrid>
      <w:tr w:rsidR="00DE4284" w:rsidRPr="00C74027" w:rsidTr="00B73F08">
        <w:trPr>
          <w:jc w:val="center"/>
        </w:trPr>
        <w:tc>
          <w:tcPr>
            <w:tcW w:w="2150" w:type="dxa"/>
          </w:tcPr>
          <w:p w:rsidR="00DE4284" w:rsidRPr="00C74027" w:rsidRDefault="00DE4284" w:rsidP="00B73F08">
            <w:pPr>
              <w:pStyle w:val="a6"/>
              <w:spacing w:before="66"/>
              <w:ind w:left="0"/>
              <w:jc w:val="center"/>
              <w:rPr>
                <w:szCs w:val="24"/>
              </w:rPr>
            </w:pPr>
            <w:r w:rsidRPr="00C74027">
              <w:rPr>
                <w:spacing w:val="-2"/>
                <w:szCs w:val="24"/>
              </w:rPr>
              <w:t xml:space="preserve">Наименование </w:t>
            </w:r>
            <w:r w:rsidRPr="00C74027">
              <w:rPr>
                <w:szCs w:val="24"/>
              </w:rPr>
              <w:t>проверяемого</w:t>
            </w:r>
            <w:r w:rsidRPr="00C74027">
              <w:rPr>
                <w:spacing w:val="-15"/>
                <w:szCs w:val="24"/>
              </w:rPr>
              <w:t xml:space="preserve"> </w:t>
            </w:r>
            <w:r w:rsidRPr="00C74027">
              <w:rPr>
                <w:szCs w:val="24"/>
              </w:rPr>
              <w:t>лица</w:t>
            </w:r>
          </w:p>
        </w:tc>
        <w:tc>
          <w:tcPr>
            <w:tcW w:w="2991" w:type="dxa"/>
          </w:tcPr>
          <w:p w:rsidR="00DE4284" w:rsidRPr="00C74027" w:rsidRDefault="00DE4284" w:rsidP="00B73F08">
            <w:pPr>
              <w:pStyle w:val="a6"/>
              <w:spacing w:before="66"/>
              <w:ind w:left="0"/>
              <w:jc w:val="center"/>
              <w:rPr>
                <w:szCs w:val="24"/>
              </w:rPr>
            </w:pPr>
            <w:r w:rsidRPr="00C74027">
              <w:rPr>
                <w:spacing w:val="-2"/>
                <w:szCs w:val="24"/>
              </w:rPr>
              <w:t xml:space="preserve">Наименование </w:t>
            </w:r>
            <w:r w:rsidRPr="00C74027">
              <w:rPr>
                <w:szCs w:val="24"/>
              </w:rPr>
              <w:t>объекта</w:t>
            </w:r>
            <w:r w:rsidRPr="00C74027">
              <w:rPr>
                <w:spacing w:val="-4"/>
                <w:szCs w:val="24"/>
              </w:rPr>
              <w:t xml:space="preserve"> </w:t>
            </w:r>
            <w:r w:rsidRPr="00C74027">
              <w:rPr>
                <w:spacing w:val="-2"/>
                <w:szCs w:val="24"/>
              </w:rPr>
              <w:t>оценки</w:t>
            </w:r>
          </w:p>
        </w:tc>
        <w:tc>
          <w:tcPr>
            <w:tcW w:w="3359" w:type="dxa"/>
          </w:tcPr>
          <w:p w:rsidR="00DE4284" w:rsidRPr="00C74027" w:rsidRDefault="00DE4284" w:rsidP="00B73F08">
            <w:pPr>
              <w:pStyle w:val="a6"/>
              <w:spacing w:before="66"/>
              <w:ind w:left="0"/>
              <w:jc w:val="center"/>
              <w:rPr>
                <w:szCs w:val="24"/>
              </w:rPr>
            </w:pPr>
            <w:r w:rsidRPr="00C74027">
              <w:rPr>
                <w:szCs w:val="24"/>
              </w:rPr>
              <w:t>Адрес</w:t>
            </w:r>
            <w:r w:rsidRPr="00C74027">
              <w:rPr>
                <w:spacing w:val="-15"/>
                <w:szCs w:val="24"/>
              </w:rPr>
              <w:t xml:space="preserve"> </w:t>
            </w:r>
            <w:r w:rsidRPr="00C74027">
              <w:rPr>
                <w:szCs w:val="24"/>
              </w:rPr>
              <w:t>места</w:t>
            </w:r>
            <w:r w:rsidRPr="00C74027">
              <w:rPr>
                <w:spacing w:val="-15"/>
                <w:szCs w:val="24"/>
              </w:rPr>
              <w:t xml:space="preserve"> </w:t>
            </w:r>
            <w:r w:rsidRPr="00C74027">
              <w:rPr>
                <w:szCs w:val="24"/>
              </w:rPr>
              <w:t xml:space="preserve">расположения </w:t>
            </w:r>
            <w:r w:rsidRPr="00C74027">
              <w:rPr>
                <w:spacing w:val="-2"/>
                <w:szCs w:val="24"/>
              </w:rPr>
              <w:t>объекта</w:t>
            </w:r>
          </w:p>
        </w:tc>
        <w:tc>
          <w:tcPr>
            <w:tcW w:w="1755" w:type="dxa"/>
          </w:tcPr>
          <w:p w:rsidR="00DE4284" w:rsidRPr="00C74027" w:rsidRDefault="00DE4284" w:rsidP="00B73F08">
            <w:pPr>
              <w:pStyle w:val="TableParagraph"/>
              <w:spacing w:line="267" w:lineRule="exact"/>
              <w:ind w:left="13" w:right="6"/>
              <w:jc w:val="center"/>
              <w:rPr>
                <w:sz w:val="24"/>
                <w:szCs w:val="24"/>
              </w:rPr>
            </w:pPr>
            <w:r w:rsidRPr="00C74027">
              <w:rPr>
                <w:spacing w:val="-5"/>
                <w:sz w:val="24"/>
                <w:szCs w:val="24"/>
              </w:rPr>
              <w:t>ИНН</w:t>
            </w:r>
          </w:p>
          <w:p w:rsidR="00DE4284" w:rsidRPr="00C74027" w:rsidRDefault="00DE4284" w:rsidP="00B73F08">
            <w:pPr>
              <w:pStyle w:val="a6"/>
              <w:spacing w:before="66"/>
              <w:ind w:left="0"/>
              <w:jc w:val="center"/>
              <w:rPr>
                <w:szCs w:val="24"/>
              </w:rPr>
            </w:pPr>
            <w:r w:rsidRPr="00C74027">
              <w:rPr>
                <w:spacing w:val="-2"/>
                <w:szCs w:val="24"/>
              </w:rPr>
              <w:t xml:space="preserve">проверяемого </w:t>
            </w:r>
            <w:r w:rsidRPr="00C74027">
              <w:rPr>
                <w:spacing w:val="-4"/>
                <w:szCs w:val="24"/>
              </w:rPr>
              <w:t>лица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Центральная котельная с. Тарногский Городок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</w:t>
            </w:r>
            <w:r w:rsidR="00B73F08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Тарногский Городок, ул.</w:t>
            </w:r>
            <w:r w:rsidR="00B73F08">
              <w:rPr>
                <w:sz w:val="24"/>
                <w:szCs w:val="24"/>
              </w:rPr>
              <w:t xml:space="preserve">  </w:t>
            </w:r>
            <w:r w:rsidR="00FA71CA">
              <w:rPr>
                <w:sz w:val="24"/>
                <w:szCs w:val="24"/>
              </w:rPr>
              <w:t>Кирова, 16</w:t>
            </w:r>
            <w:r w:rsidRPr="00C74027">
              <w:rPr>
                <w:sz w:val="24"/>
                <w:szCs w:val="24"/>
              </w:rPr>
              <w:t>а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pStyle w:val="a6"/>
              <w:spacing w:before="66"/>
              <w:ind w:left="0"/>
              <w:jc w:val="center"/>
              <w:rPr>
                <w:szCs w:val="24"/>
              </w:rPr>
            </w:pPr>
            <w:r w:rsidRPr="00C74027">
              <w:rPr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Аптека и налоговая инспекция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</w:t>
            </w:r>
            <w:r w:rsidR="00B73F08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Тарногский Городок, ул.</w:t>
            </w:r>
            <w:r w:rsidR="00B73F08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Советская, 2б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БУЗ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Тарногская ЦРБ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</w:t>
            </w:r>
            <w:r w:rsidR="00B73F08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Тарногск</w:t>
            </w:r>
            <w:r w:rsidR="00FA71CA">
              <w:rPr>
                <w:sz w:val="24"/>
                <w:szCs w:val="24"/>
              </w:rPr>
              <w:t>ий Городок, ул. Пограничная, д.</w:t>
            </w:r>
            <w:r w:rsidRPr="00C74027">
              <w:rPr>
                <w:sz w:val="24"/>
                <w:szCs w:val="24"/>
              </w:rPr>
              <w:t>2в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</w:t>
            </w:r>
            <w:proofErr w:type="spellStart"/>
            <w:r w:rsidRPr="00C74027">
              <w:rPr>
                <w:sz w:val="24"/>
                <w:szCs w:val="24"/>
              </w:rPr>
              <w:t>бывш</w:t>
            </w:r>
            <w:proofErr w:type="spellEnd"/>
            <w:r w:rsidRPr="00C74027">
              <w:rPr>
                <w:sz w:val="24"/>
                <w:szCs w:val="24"/>
              </w:rPr>
              <w:t xml:space="preserve">. ГОУ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Тарногское ПУ-49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</w:t>
            </w:r>
            <w:r w:rsidR="00B73F08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Тарногский Городок, ул.</w:t>
            </w:r>
            <w:r w:rsidR="00B73F08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Гагарина, 1г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с. </w:t>
            </w:r>
            <w:proofErr w:type="spellStart"/>
            <w:r w:rsidRPr="00C74027">
              <w:rPr>
                <w:sz w:val="24"/>
                <w:szCs w:val="24"/>
              </w:rPr>
              <w:t>Верхнекокшеньгский</w:t>
            </w:r>
            <w:proofErr w:type="spellEnd"/>
            <w:r w:rsidRPr="00C74027">
              <w:rPr>
                <w:sz w:val="24"/>
                <w:szCs w:val="24"/>
              </w:rPr>
              <w:t xml:space="preserve"> Погост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с. </w:t>
            </w:r>
            <w:proofErr w:type="spellStart"/>
            <w:r w:rsidRPr="00C74027">
              <w:rPr>
                <w:sz w:val="24"/>
                <w:szCs w:val="24"/>
              </w:rPr>
              <w:t>Верхнекокшеньгский</w:t>
            </w:r>
            <w:proofErr w:type="spellEnd"/>
            <w:r w:rsidRPr="00C74027">
              <w:rPr>
                <w:sz w:val="24"/>
                <w:szCs w:val="24"/>
              </w:rPr>
              <w:t xml:space="preserve"> Погост, д. 40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БУ ВО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КЦСОН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3359" w:type="dxa"/>
            <w:vAlign w:val="center"/>
          </w:tcPr>
          <w:p w:rsidR="00C74027" w:rsidRPr="00C74027" w:rsidRDefault="00FA71CA" w:rsidP="00B73F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Игумновская, ул. Средняя, д.</w:t>
            </w:r>
            <w:r w:rsidR="00C74027" w:rsidRPr="00C74027">
              <w:rPr>
                <w:sz w:val="24"/>
                <w:szCs w:val="24"/>
              </w:rPr>
              <w:t>3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БДОУ </w:t>
            </w:r>
            <w:r w:rsidR="00B73F08">
              <w:rPr>
                <w:sz w:val="24"/>
                <w:szCs w:val="24"/>
              </w:rPr>
              <w:t>«</w:t>
            </w:r>
            <w:proofErr w:type="spellStart"/>
            <w:r w:rsidRPr="00C74027">
              <w:rPr>
                <w:sz w:val="24"/>
                <w:szCs w:val="24"/>
              </w:rPr>
              <w:t>Афоновский</w:t>
            </w:r>
            <w:proofErr w:type="spellEnd"/>
            <w:r w:rsidRPr="00C74027">
              <w:rPr>
                <w:sz w:val="24"/>
                <w:szCs w:val="24"/>
              </w:rPr>
              <w:t xml:space="preserve"> детский сад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д. Афоновская, д.6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БОУ </w:t>
            </w:r>
            <w:r w:rsidR="00B73F08">
              <w:rPr>
                <w:sz w:val="24"/>
                <w:szCs w:val="24"/>
              </w:rPr>
              <w:t>«</w:t>
            </w:r>
            <w:proofErr w:type="spellStart"/>
            <w:r w:rsidRPr="00C74027">
              <w:rPr>
                <w:sz w:val="24"/>
                <w:szCs w:val="24"/>
              </w:rPr>
              <w:t>Слудновская</w:t>
            </w:r>
            <w:proofErr w:type="spellEnd"/>
            <w:r w:rsidRPr="00C74027">
              <w:rPr>
                <w:sz w:val="24"/>
                <w:szCs w:val="24"/>
              </w:rPr>
              <w:t xml:space="preserve"> </w:t>
            </w:r>
            <w:proofErr w:type="spellStart"/>
            <w:r w:rsidRPr="00C74027">
              <w:rPr>
                <w:sz w:val="24"/>
                <w:szCs w:val="24"/>
              </w:rPr>
              <w:t>н.ш</w:t>
            </w:r>
            <w:proofErr w:type="spellEnd"/>
            <w:r w:rsidRPr="00C74027">
              <w:rPr>
                <w:sz w:val="24"/>
                <w:szCs w:val="24"/>
              </w:rPr>
              <w:t>.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д.</w:t>
            </w:r>
            <w:r w:rsidR="00FA71CA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Слуда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</w:t>
            </w:r>
            <w:proofErr w:type="spellStart"/>
            <w:r w:rsidRPr="00C74027">
              <w:rPr>
                <w:sz w:val="24"/>
                <w:szCs w:val="24"/>
              </w:rPr>
              <w:t>Шебеньгского</w:t>
            </w:r>
            <w:proofErr w:type="spellEnd"/>
            <w:r w:rsidRPr="00C74027">
              <w:rPr>
                <w:sz w:val="24"/>
                <w:szCs w:val="24"/>
              </w:rPr>
              <w:t xml:space="preserve"> филиала БУК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Тарногский ЦКР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 Шебеньгский Погост, ул. Центральная, д.5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БОУ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 xml:space="preserve">Спасская </w:t>
            </w:r>
            <w:proofErr w:type="spellStart"/>
            <w:r w:rsidRPr="00C74027">
              <w:rPr>
                <w:sz w:val="24"/>
                <w:szCs w:val="24"/>
              </w:rPr>
              <w:t>о.ш</w:t>
            </w:r>
            <w:proofErr w:type="spellEnd"/>
            <w:r w:rsidRPr="00C74027">
              <w:rPr>
                <w:sz w:val="24"/>
                <w:szCs w:val="24"/>
              </w:rPr>
              <w:t>.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д. Никифоровская, д.14а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Котельная (поселковая) д. Слуда</w:t>
            </w:r>
          </w:p>
        </w:tc>
        <w:tc>
          <w:tcPr>
            <w:tcW w:w="3359" w:type="dxa"/>
            <w:vAlign w:val="center"/>
          </w:tcPr>
          <w:p w:rsidR="00C74027" w:rsidRPr="00C74027" w:rsidRDefault="00FA71CA" w:rsidP="00B73F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Слуда, ул. Центральная, д.</w:t>
            </w:r>
            <w:r w:rsidR="00C74027" w:rsidRPr="00C74027">
              <w:rPr>
                <w:sz w:val="24"/>
                <w:szCs w:val="24"/>
              </w:rPr>
              <w:t>3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</w:t>
            </w:r>
            <w:proofErr w:type="spellStart"/>
            <w:r w:rsidRPr="00C74027">
              <w:rPr>
                <w:sz w:val="24"/>
                <w:szCs w:val="24"/>
              </w:rPr>
              <w:t>Озерецкого</w:t>
            </w:r>
            <w:proofErr w:type="spellEnd"/>
            <w:r w:rsidRPr="00C74027">
              <w:rPr>
                <w:sz w:val="24"/>
                <w:szCs w:val="24"/>
              </w:rPr>
              <w:t xml:space="preserve"> филиала БУК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Тарногский ЦКР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3359" w:type="dxa"/>
            <w:vAlign w:val="center"/>
          </w:tcPr>
          <w:p w:rsidR="00C74027" w:rsidRPr="00C74027" w:rsidRDefault="00FA71CA" w:rsidP="00B73F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Евсеевская, д.</w:t>
            </w:r>
            <w:r w:rsidR="00C74027" w:rsidRPr="00C74027">
              <w:rPr>
                <w:sz w:val="24"/>
                <w:szCs w:val="24"/>
              </w:rPr>
              <w:t>20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ООО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Услуга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Котельная административного здания с. Спасский Погост</w:t>
            </w:r>
          </w:p>
        </w:tc>
        <w:tc>
          <w:tcPr>
            <w:tcW w:w="3359" w:type="dxa"/>
            <w:vAlign w:val="center"/>
          </w:tcPr>
          <w:p w:rsidR="00C74027" w:rsidRPr="00C74027" w:rsidRDefault="00FA71CA" w:rsidP="00B73F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Никифоровская, д.</w:t>
            </w:r>
            <w:r w:rsidR="00C74027" w:rsidRPr="00C74027">
              <w:rPr>
                <w:sz w:val="24"/>
                <w:szCs w:val="24"/>
              </w:rPr>
              <w:t>25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3517803874</w:t>
            </w:r>
          </w:p>
        </w:tc>
      </w:tr>
      <w:tr w:rsidR="00C74027" w:rsidRPr="00C74027" w:rsidTr="00B73F08">
        <w:trPr>
          <w:trHeight w:val="612"/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МКП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ЖКХ-Тарнога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Центральная котельная с. Красное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</w:t>
            </w:r>
            <w:r w:rsidR="00FA71CA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Красное, ул. Красная, д.3а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pStyle w:val="a6"/>
              <w:spacing w:before="66"/>
              <w:ind w:left="0"/>
              <w:jc w:val="center"/>
              <w:rPr>
                <w:szCs w:val="24"/>
              </w:rPr>
            </w:pPr>
            <w:r w:rsidRPr="00C74027">
              <w:rPr>
                <w:szCs w:val="24"/>
              </w:rPr>
              <w:t>3517004617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МКП </w:t>
            </w:r>
            <w:r w:rsidR="00B73F08">
              <w:rPr>
                <w:sz w:val="24"/>
                <w:szCs w:val="24"/>
              </w:rPr>
              <w:t>«</w:t>
            </w:r>
            <w:r w:rsidRPr="00C74027">
              <w:rPr>
                <w:sz w:val="24"/>
                <w:szCs w:val="24"/>
              </w:rPr>
              <w:t>ЖКХ-Тарнога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БОУ </w:t>
            </w:r>
            <w:r w:rsidR="00B73F08">
              <w:rPr>
                <w:sz w:val="24"/>
                <w:szCs w:val="24"/>
              </w:rPr>
              <w:t>«</w:t>
            </w:r>
            <w:proofErr w:type="spellStart"/>
            <w:r w:rsidRPr="00C74027">
              <w:rPr>
                <w:sz w:val="24"/>
                <w:szCs w:val="24"/>
              </w:rPr>
              <w:t>Илезская</w:t>
            </w:r>
            <w:proofErr w:type="spellEnd"/>
            <w:r w:rsidRPr="00C74027">
              <w:rPr>
                <w:sz w:val="24"/>
                <w:szCs w:val="24"/>
              </w:rPr>
              <w:t xml:space="preserve"> </w:t>
            </w:r>
            <w:proofErr w:type="spellStart"/>
            <w:r w:rsidRPr="00C74027">
              <w:rPr>
                <w:sz w:val="24"/>
                <w:szCs w:val="24"/>
              </w:rPr>
              <w:t>о.ш</w:t>
            </w:r>
            <w:proofErr w:type="spellEnd"/>
            <w:r w:rsidRPr="00C74027">
              <w:rPr>
                <w:sz w:val="24"/>
                <w:szCs w:val="24"/>
              </w:rPr>
              <w:t>.</w:t>
            </w:r>
            <w:r w:rsidR="00B73F08">
              <w:rPr>
                <w:sz w:val="24"/>
                <w:szCs w:val="24"/>
              </w:rPr>
              <w:t>»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 Илезский Погост</w:t>
            </w:r>
            <w:r w:rsidR="00B73F08">
              <w:rPr>
                <w:sz w:val="24"/>
                <w:szCs w:val="24"/>
              </w:rPr>
              <w:t>,</w:t>
            </w:r>
            <w:r w:rsidRPr="00C74027">
              <w:rPr>
                <w:sz w:val="24"/>
                <w:szCs w:val="24"/>
              </w:rPr>
              <w:t xml:space="preserve"> д.37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3517004617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МКП «ЖКХ-Тарнога»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Центральная котельная д. Заречье</w:t>
            </w:r>
          </w:p>
        </w:tc>
        <w:tc>
          <w:tcPr>
            <w:tcW w:w="3359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д. Заречье, д.59а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3517004617</w:t>
            </w:r>
          </w:p>
        </w:tc>
      </w:tr>
      <w:tr w:rsidR="00C74027" w:rsidRPr="00C74027" w:rsidTr="00B73F08">
        <w:trPr>
          <w:jc w:val="center"/>
        </w:trPr>
        <w:tc>
          <w:tcPr>
            <w:tcW w:w="2150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МКП «ЖКХ-Тарнога»</w:t>
            </w:r>
          </w:p>
        </w:tc>
        <w:tc>
          <w:tcPr>
            <w:tcW w:w="2991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Центральная котельная с. Верховский Погост</w:t>
            </w:r>
          </w:p>
        </w:tc>
        <w:tc>
          <w:tcPr>
            <w:tcW w:w="3359" w:type="dxa"/>
            <w:vAlign w:val="center"/>
          </w:tcPr>
          <w:p w:rsidR="00C74027" w:rsidRPr="00C74027" w:rsidRDefault="00FA71CA" w:rsidP="00B73F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Верховский Погост, д.</w:t>
            </w:r>
            <w:bookmarkStart w:id="0" w:name="_GoBack"/>
            <w:bookmarkEnd w:id="0"/>
            <w:r w:rsidR="00C74027" w:rsidRPr="00C74027">
              <w:rPr>
                <w:sz w:val="24"/>
                <w:szCs w:val="24"/>
              </w:rPr>
              <w:t>1</w:t>
            </w:r>
          </w:p>
        </w:tc>
        <w:tc>
          <w:tcPr>
            <w:tcW w:w="1755" w:type="dxa"/>
            <w:vAlign w:val="center"/>
          </w:tcPr>
          <w:p w:rsidR="00C74027" w:rsidRPr="00C74027" w:rsidRDefault="00C74027" w:rsidP="00B73F08">
            <w:pPr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3517004617</w:t>
            </w:r>
          </w:p>
        </w:tc>
      </w:tr>
    </w:tbl>
    <w:p w:rsidR="00DE4284" w:rsidRDefault="00DE4284" w:rsidP="00DE4284">
      <w:pPr>
        <w:pStyle w:val="a6"/>
        <w:spacing w:before="66"/>
        <w:ind w:left="0"/>
      </w:pPr>
    </w:p>
    <w:p w:rsidR="00DE4284" w:rsidRDefault="00DE4284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FA71CA" w:rsidRDefault="00FA71CA">
      <w:pPr>
        <w:pStyle w:val="a6"/>
        <w:spacing w:before="66"/>
        <w:ind w:left="6520"/>
      </w:pPr>
    </w:p>
    <w:p w:rsidR="00D37C8B" w:rsidRPr="00B73F08" w:rsidRDefault="00BE5082" w:rsidP="00FA71CA">
      <w:pPr>
        <w:pStyle w:val="a6"/>
        <w:spacing w:before="66"/>
        <w:ind w:left="4962"/>
        <w:rPr>
          <w:sz w:val="28"/>
        </w:rPr>
      </w:pPr>
      <w:r w:rsidRPr="00B73F08">
        <w:rPr>
          <w:sz w:val="28"/>
        </w:rPr>
        <w:t>Приложение</w:t>
      </w:r>
      <w:r w:rsidRPr="00B73F08">
        <w:rPr>
          <w:spacing w:val="-5"/>
          <w:sz w:val="28"/>
        </w:rPr>
        <w:t xml:space="preserve"> </w:t>
      </w:r>
      <w:r w:rsidRPr="00B73F08">
        <w:rPr>
          <w:sz w:val="28"/>
        </w:rPr>
        <w:t>№</w:t>
      </w:r>
      <w:r w:rsidRPr="00B73F08">
        <w:rPr>
          <w:spacing w:val="3"/>
          <w:sz w:val="28"/>
        </w:rPr>
        <w:t xml:space="preserve"> </w:t>
      </w:r>
      <w:r w:rsidRPr="00B73F08">
        <w:rPr>
          <w:spacing w:val="-10"/>
          <w:sz w:val="28"/>
        </w:rPr>
        <w:t>2</w:t>
      </w:r>
    </w:p>
    <w:p w:rsidR="00D37C8B" w:rsidRPr="00B73F08" w:rsidRDefault="00BE5082" w:rsidP="00FA71CA">
      <w:pPr>
        <w:pStyle w:val="a6"/>
        <w:spacing w:before="3"/>
        <w:ind w:left="4962" w:right="215"/>
        <w:rPr>
          <w:sz w:val="28"/>
        </w:rPr>
      </w:pPr>
      <w:r w:rsidRPr="00B73F08">
        <w:rPr>
          <w:sz w:val="28"/>
        </w:rPr>
        <w:t>к Программе проведения оценки обеспечения готовности единых теплоснабжающих</w:t>
      </w:r>
      <w:r w:rsidRPr="00B73F08">
        <w:rPr>
          <w:spacing w:val="-15"/>
          <w:sz w:val="28"/>
        </w:rPr>
        <w:t xml:space="preserve"> </w:t>
      </w:r>
      <w:r w:rsidRPr="00B73F08">
        <w:rPr>
          <w:sz w:val="28"/>
        </w:rPr>
        <w:t>и</w:t>
      </w:r>
      <w:r w:rsidRPr="00B73F08">
        <w:rPr>
          <w:spacing w:val="-14"/>
          <w:sz w:val="28"/>
        </w:rPr>
        <w:t xml:space="preserve"> </w:t>
      </w:r>
      <w:proofErr w:type="spellStart"/>
      <w:r w:rsidRPr="00B73F08">
        <w:rPr>
          <w:sz w:val="28"/>
        </w:rPr>
        <w:t>теплосетевых</w:t>
      </w:r>
      <w:proofErr w:type="spellEnd"/>
      <w:r w:rsidRPr="00B73F08">
        <w:rPr>
          <w:sz w:val="28"/>
        </w:rPr>
        <w:t xml:space="preserve"> организаций к отопительному </w:t>
      </w:r>
      <w:r w:rsidRPr="00B73F08">
        <w:rPr>
          <w:spacing w:val="-2"/>
          <w:sz w:val="28"/>
        </w:rPr>
        <w:t>периоду</w:t>
      </w:r>
    </w:p>
    <w:p w:rsidR="00D37C8B" w:rsidRPr="00B73F08" w:rsidRDefault="00D37C8B">
      <w:pPr>
        <w:pStyle w:val="a6"/>
        <w:ind w:left="0"/>
        <w:rPr>
          <w:sz w:val="28"/>
        </w:rPr>
      </w:pPr>
    </w:p>
    <w:p w:rsidR="007D4C0E" w:rsidRPr="00B73F08" w:rsidRDefault="00BE5082">
      <w:pPr>
        <w:pStyle w:val="10"/>
        <w:ind w:left="735" w:right="822" w:hanging="735"/>
        <w:jc w:val="center"/>
        <w:rPr>
          <w:sz w:val="28"/>
        </w:rPr>
      </w:pPr>
      <w:r w:rsidRPr="00B73F08">
        <w:rPr>
          <w:sz w:val="28"/>
        </w:rPr>
        <w:t>Перечень</w:t>
      </w:r>
      <w:r w:rsidRPr="00B73F08">
        <w:rPr>
          <w:spacing w:val="-9"/>
          <w:sz w:val="28"/>
        </w:rPr>
        <w:t xml:space="preserve"> </w:t>
      </w:r>
      <w:r w:rsidRPr="00B73F08">
        <w:rPr>
          <w:sz w:val="28"/>
        </w:rPr>
        <w:t>единых</w:t>
      </w:r>
      <w:r w:rsidRPr="00B73F08">
        <w:rPr>
          <w:spacing w:val="-13"/>
          <w:sz w:val="28"/>
        </w:rPr>
        <w:t xml:space="preserve"> </w:t>
      </w:r>
      <w:r w:rsidRPr="00B73F08">
        <w:rPr>
          <w:sz w:val="28"/>
        </w:rPr>
        <w:t>теплоснабжающих</w:t>
      </w:r>
      <w:r w:rsidRPr="00B73F08">
        <w:rPr>
          <w:spacing w:val="-14"/>
          <w:sz w:val="28"/>
        </w:rPr>
        <w:t xml:space="preserve"> </w:t>
      </w:r>
      <w:r w:rsidR="007D4C0E" w:rsidRPr="00B73F08">
        <w:rPr>
          <w:sz w:val="28"/>
        </w:rPr>
        <w:t>организаций</w:t>
      </w:r>
    </w:p>
    <w:p w:rsidR="00D37C8B" w:rsidRDefault="007D4C0E" w:rsidP="00FA71CA">
      <w:pPr>
        <w:pStyle w:val="10"/>
        <w:ind w:left="735" w:right="822" w:hanging="735"/>
        <w:jc w:val="center"/>
        <w:rPr>
          <w:sz w:val="28"/>
        </w:rPr>
      </w:pPr>
      <w:r w:rsidRPr="00B73F08">
        <w:rPr>
          <w:sz w:val="28"/>
        </w:rPr>
        <w:t xml:space="preserve">Тарногского </w:t>
      </w:r>
      <w:r w:rsidR="00BE5082" w:rsidRPr="00B73F08">
        <w:rPr>
          <w:sz w:val="28"/>
        </w:rPr>
        <w:t xml:space="preserve">муниципального округа </w:t>
      </w:r>
    </w:p>
    <w:p w:rsidR="00FA71CA" w:rsidRDefault="00FA71CA" w:rsidP="00FA71CA">
      <w:pPr>
        <w:pStyle w:val="10"/>
        <w:ind w:left="735" w:right="822" w:hanging="735"/>
        <w:jc w:val="center"/>
        <w:rPr>
          <w:sz w:val="28"/>
        </w:rPr>
      </w:pPr>
    </w:p>
    <w:p w:rsidR="00FA71CA" w:rsidRPr="00FA71CA" w:rsidRDefault="00FA71CA" w:rsidP="00FA71CA">
      <w:pPr>
        <w:pStyle w:val="10"/>
        <w:ind w:left="735" w:right="822" w:hanging="735"/>
        <w:jc w:val="center"/>
        <w:rPr>
          <w:sz w:val="28"/>
        </w:rPr>
        <w:sectPr w:rsidR="00FA71CA" w:rsidRPr="00FA71CA" w:rsidSect="00B73F08">
          <w:pgSz w:w="11910" w:h="16840"/>
          <w:pgMar w:top="1134" w:right="851" w:bottom="1134" w:left="1701" w:header="720" w:footer="720" w:gutter="0"/>
          <w:cols w:space="720"/>
        </w:sect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4644"/>
        <w:gridCol w:w="5245"/>
      </w:tblGrid>
      <w:tr w:rsidR="003C56D2" w:rsidRPr="00C74027" w:rsidTr="00C74027">
        <w:tc>
          <w:tcPr>
            <w:tcW w:w="4644" w:type="dxa"/>
          </w:tcPr>
          <w:p w:rsidR="003C56D2" w:rsidRPr="00C74027" w:rsidRDefault="003C56D2" w:rsidP="00FA71CA">
            <w:pPr>
              <w:pStyle w:val="TableParagraph"/>
              <w:spacing w:line="267" w:lineRule="exact"/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pacing w:val="-2"/>
                <w:sz w:val="24"/>
                <w:szCs w:val="24"/>
              </w:rPr>
              <w:t>Наименование</w:t>
            </w:r>
          </w:p>
          <w:p w:rsidR="003C56D2" w:rsidRPr="00C74027" w:rsidRDefault="003C56D2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объекта</w:t>
            </w:r>
            <w:r w:rsidRPr="00C74027">
              <w:rPr>
                <w:spacing w:val="-4"/>
                <w:sz w:val="24"/>
                <w:szCs w:val="24"/>
              </w:rPr>
              <w:t xml:space="preserve"> </w:t>
            </w:r>
            <w:r w:rsidRPr="00C74027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5245" w:type="dxa"/>
          </w:tcPr>
          <w:p w:rsidR="003C56D2" w:rsidRPr="00C74027" w:rsidRDefault="003C56D2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Адрес</w:t>
            </w:r>
            <w:r w:rsidRPr="00C74027">
              <w:rPr>
                <w:spacing w:val="-2"/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места</w:t>
            </w:r>
            <w:r w:rsidRPr="00C74027">
              <w:rPr>
                <w:spacing w:val="-2"/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расположения</w:t>
            </w:r>
            <w:r w:rsidRPr="00C74027">
              <w:rPr>
                <w:spacing w:val="-5"/>
                <w:sz w:val="24"/>
                <w:szCs w:val="24"/>
              </w:rPr>
              <w:t xml:space="preserve"> </w:t>
            </w:r>
            <w:r w:rsidRPr="00C74027">
              <w:rPr>
                <w:spacing w:val="-2"/>
                <w:sz w:val="24"/>
                <w:szCs w:val="24"/>
              </w:rPr>
              <w:t>объекта</w:t>
            </w:r>
          </w:p>
        </w:tc>
      </w:tr>
      <w:tr w:rsidR="003C56D2" w:rsidRPr="00C74027" w:rsidTr="00C74027">
        <w:tc>
          <w:tcPr>
            <w:tcW w:w="9889" w:type="dxa"/>
            <w:gridSpan w:val="2"/>
          </w:tcPr>
          <w:p w:rsidR="003C56D2" w:rsidRPr="00C74027" w:rsidRDefault="003C56D2" w:rsidP="00FA71CA">
            <w:pPr>
              <w:pStyle w:val="TableParagraph"/>
              <w:ind w:right="34"/>
              <w:jc w:val="center"/>
              <w:rPr>
                <w:b/>
                <w:sz w:val="24"/>
                <w:szCs w:val="24"/>
              </w:rPr>
            </w:pPr>
            <w:r w:rsidRPr="00C74027">
              <w:rPr>
                <w:b/>
                <w:sz w:val="24"/>
                <w:szCs w:val="24"/>
              </w:rPr>
              <w:t>Общество с ограниченной ответственностью «Услуга»</w:t>
            </w:r>
          </w:p>
          <w:p w:rsidR="003C56D2" w:rsidRPr="00C74027" w:rsidRDefault="003C56D2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b/>
                <w:sz w:val="24"/>
                <w:szCs w:val="24"/>
              </w:rPr>
              <w:t>ИНН:</w:t>
            </w:r>
            <w:r w:rsidRPr="00C74027">
              <w:rPr>
                <w:b/>
                <w:spacing w:val="4"/>
                <w:sz w:val="24"/>
                <w:szCs w:val="24"/>
              </w:rPr>
              <w:t xml:space="preserve"> </w:t>
            </w:r>
            <w:r w:rsidRPr="00C74027">
              <w:rPr>
                <w:b/>
                <w:sz w:val="24"/>
                <w:szCs w:val="24"/>
              </w:rPr>
              <w:t>3517803874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Центральная котельная с. Тарногский Городок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</w:t>
            </w:r>
            <w:r w:rsidR="00FA71CA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Тарногский Городок, ул.</w:t>
            </w:r>
            <w:r w:rsidR="00FA71CA">
              <w:rPr>
                <w:sz w:val="24"/>
                <w:szCs w:val="24"/>
              </w:rPr>
              <w:t xml:space="preserve"> Кирова, 16</w:t>
            </w:r>
            <w:r w:rsidRPr="00C74027">
              <w:rPr>
                <w:sz w:val="24"/>
                <w:szCs w:val="24"/>
              </w:rPr>
              <w:t>а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Котельная «Аптека и налоговая инспекция»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</w:t>
            </w:r>
            <w:r w:rsidR="00FA71CA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Тарногский Городок, ул.</w:t>
            </w:r>
            <w:r w:rsidR="00FA71CA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Советская, 2б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Котельная БУЗ «Тарногская ЦРБ»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</w:t>
            </w:r>
            <w:r w:rsidR="00FA71CA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Тарногский</w:t>
            </w:r>
            <w:r w:rsidR="00FA71CA">
              <w:rPr>
                <w:sz w:val="24"/>
                <w:szCs w:val="24"/>
              </w:rPr>
              <w:t xml:space="preserve"> Городок, ул. Пограничная, д.</w:t>
            </w:r>
            <w:r w:rsidRPr="00C74027">
              <w:rPr>
                <w:sz w:val="24"/>
                <w:szCs w:val="24"/>
              </w:rPr>
              <w:t>2в</w:t>
            </w:r>
          </w:p>
        </w:tc>
      </w:tr>
      <w:tr w:rsidR="00C74027" w:rsidRPr="00C74027" w:rsidTr="00C74027">
        <w:trPr>
          <w:trHeight w:val="265"/>
        </w:trPr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</w:t>
            </w:r>
            <w:proofErr w:type="spellStart"/>
            <w:r w:rsidRPr="00C74027">
              <w:rPr>
                <w:sz w:val="24"/>
                <w:szCs w:val="24"/>
              </w:rPr>
              <w:t>бывш</w:t>
            </w:r>
            <w:proofErr w:type="spellEnd"/>
            <w:r w:rsidRPr="00C74027">
              <w:rPr>
                <w:sz w:val="24"/>
                <w:szCs w:val="24"/>
              </w:rPr>
              <w:t>. ГОУ «Тарногское ПУ-49»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</w:t>
            </w:r>
            <w:r w:rsidR="00FA71CA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Тарногский Городок, ул.</w:t>
            </w:r>
            <w:r w:rsidR="00FA71CA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Гагарина, 1г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с. </w:t>
            </w:r>
            <w:proofErr w:type="spellStart"/>
            <w:r w:rsidRPr="00C74027">
              <w:rPr>
                <w:sz w:val="24"/>
                <w:szCs w:val="24"/>
              </w:rPr>
              <w:t>Верхнекокшеньгский</w:t>
            </w:r>
            <w:proofErr w:type="spellEnd"/>
            <w:r w:rsidRPr="00C74027">
              <w:rPr>
                <w:sz w:val="24"/>
                <w:szCs w:val="24"/>
              </w:rPr>
              <w:t xml:space="preserve"> Погост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</w:t>
            </w:r>
            <w:r w:rsidR="00FA71CA">
              <w:rPr>
                <w:sz w:val="24"/>
                <w:szCs w:val="24"/>
              </w:rPr>
              <w:t xml:space="preserve">. </w:t>
            </w:r>
            <w:proofErr w:type="spellStart"/>
            <w:r w:rsidR="00FA71CA">
              <w:rPr>
                <w:sz w:val="24"/>
                <w:szCs w:val="24"/>
              </w:rPr>
              <w:t>Верхнекокшеньгский</w:t>
            </w:r>
            <w:proofErr w:type="spellEnd"/>
            <w:r w:rsidR="00FA71CA">
              <w:rPr>
                <w:sz w:val="24"/>
                <w:szCs w:val="24"/>
              </w:rPr>
              <w:t xml:space="preserve"> Погост, д.</w:t>
            </w:r>
            <w:r w:rsidRPr="00C74027">
              <w:rPr>
                <w:sz w:val="24"/>
                <w:szCs w:val="24"/>
              </w:rPr>
              <w:t>40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Котельная БУ ВО «КЦСОН»</w:t>
            </w:r>
          </w:p>
        </w:tc>
        <w:tc>
          <w:tcPr>
            <w:tcW w:w="5245" w:type="dxa"/>
          </w:tcPr>
          <w:p w:rsidR="00C74027" w:rsidRPr="00C74027" w:rsidRDefault="00FA71CA" w:rsidP="00FA71CA">
            <w:pPr>
              <w:ind w:righ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Игумновская, ул. Средняя, д.</w:t>
            </w:r>
            <w:r w:rsidR="00C74027" w:rsidRPr="00C74027">
              <w:rPr>
                <w:sz w:val="24"/>
                <w:szCs w:val="24"/>
              </w:rPr>
              <w:t>3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Котельная БДОУ «</w:t>
            </w:r>
            <w:proofErr w:type="spellStart"/>
            <w:r w:rsidRPr="00C74027">
              <w:rPr>
                <w:sz w:val="24"/>
                <w:szCs w:val="24"/>
              </w:rPr>
              <w:t>Афоновский</w:t>
            </w:r>
            <w:proofErr w:type="spellEnd"/>
            <w:r w:rsidRPr="00C74027">
              <w:rPr>
                <w:sz w:val="24"/>
                <w:szCs w:val="24"/>
              </w:rPr>
              <w:t xml:space="preserve"> детский сад»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д. Афоновская, д.6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Котельная БОУ «</w:t>
            </w:r>
            <w:proofErr w:type="spellStart"/>
            <w:r w:rsidRPr="00C74027">
              <w:rPr>
                <w:sz w:val="24"/>
                <w:szCs w:val="24"/>
              </w:rPr>
              <w:t>Слудновская</w:t>
            </w:r>
            <w:proofErr w:type="spellEnd"/>
            <w:r w:rsidRPr="00C74027">
              <w:rPr>
                <w:sz w:val="24"/>
                <w:szCs w:val="24"/>
              </w:rPr>
              <w:t xml:space="preserve"> </w:t>
            </w:r>
            <w:proofErr w:type="spellStart"/>
            <w:r w:rsidRPr="00C74027">
              <w:rPr>
                <w:sz w:val="24"/>
                <w:szCs w:val="24"/>
              </w:rPr>
              <w:t>н.ш</w:t>
            </w:r>
            <w:proofErr w:type="spellEnd"/>
            <w:r w:rsidRPr="00C74027">
              <w:rPr>
                <w:sz w:val="24"/>
                <w:szCs w:val="24"/>
              </w:rPr>
              <w:t>.»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д.</w:t>
            </w:r>
            <w:r w:rsidR="00FA71CA">
              <w:rPr>
                <w:sz w:val="24"/>
                <w:szCs w:val="24"/>
              </w:rPr>
              <w:t xml:space="preserve"> </w:t>
            </w:r>
            <w:r w:rsidRPr="00C74027">
              <w:rPr>
                <w:sz w:val="24"/>
                <w:szCs w:val="24"/>
              </w:rPr>
              <w:t>Слуда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</w:t>
            </w:r>
            <w:proofErr w:type="spellStart"/>
            <w:r w:rsidRPr="00C74027">
              <w:rPr>
                <w:sz w:val="24"/>
                <w:szCs w:val="24"/>
              </w:rPr>
              <w:t>Шебеньгского</w:t>
            </w:r>
            <w:proofErr w:type="spellEnd"/>
            <w:r w:rsidRPr="00C74027">
              <w:rPr>
                <w:sz w:val="24"/>
                <w:szCs w:val="24"/>
              </w:rPr>
              <w:t xml:space="preserve"> филиала БУК «Тарногский ЦКР»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 Шебеньгский Погост, ул. Центральная, д.5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БОУ «Спасская </w:t>
            </w:r>
            <w:proofErr w:type="spellStart"/>
            <w:r w:rsidRPr="00C74027">
              <w:rPr>
                <w:sz w:val="24"/>
                <w:szCs w:val="24"/>
              </w:rPr>
              <w:t>о.ш</w:t>
            </w:r>
            <w:proofErr w:type="spellEnd"/>
            <w:r w:rsidRPr="00C74027">
              <w:rPr>
                <w:sz w:val="24"/>
                <w:szCs w:val="24"/>
              </w:rPr>
              <w:t>.»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д. Никифоровская, д.14а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Котельная (поселковая) д. Слуда</w:t>
            </w:r>
          </w:p>
        </w:tc>
        <w:tc>
          <w:tcPr>
            <w:tcW w:w="5245" w:type="dxa"/>
          </w:tcPr>
          <w:p w:rsidR="00C74027" w:rsidRPr="00C74027" w:rsidRDefault="00FA71CA" w:rsidP="00FA71CA">
            <w:pPr>
              <w:ind w:righ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Слуда, ул. Центральная, д.</w:t>
            </w:r>
            <w:r w:rsidR="00C74027" w:rsidRPr="00C74027">
              <w:rPr>
                <w:sz w:val="24"/>
                <w:szCs w:val="24"/>
              </w:rPr>
              <w:t>3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</w:t>
            </w:r>
            <w:proofErr w:type="spellStart"/>
            <w:r w:rsidRPr="00C74027">
              <w:rPr>
                <w:sz w:val="24"/>
                <w:szCs w:val="24"/>
              </w:rPr>
              <w:t>Озерецкого</w:t>
            </w:r>
            <w:proofErr w:type="spellEnd"/>
            <w:r w:rsidRPr="00C74027">
              <w:rPr>
                <w:sz w:val="24"/>
                <w:szCs w:val="24"/>
              </w:rPr>
              <w:t xml:space="preserve"> филиала БУК «Тарногский ЦКР»</w:t>
            </w:r>
          </w:p>
        </w:tc>
        <w:tc>
          <w:tcPr>
            <w:tcW w:w="5245" w:type="dxa"/>
          </w:tcPr>
          <w:p w:rsidR="00C74027" w:rsidRPr="00C74027" w:rsidRDefault="00FA71CA" w:rsidP="00FA71CA">
            <w:pPr>
              <w:ind w:righ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Евсеевская, д.</w:t>
            </w:r>
            <w:r w:rsidR="00C74027" w:rsidRPr="00C74027">
              <w:rPr>
                <w:sz w:val="24"/>
                <w:szCs w:val="24"/>
              </w:rPr>
              <w:t>20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Котельная административного здания с. Спасский Погост</w:t>
            </w:r>
          </w:p>
        </w:tc>
        <w:tc>
          <w:tcPr>
            <w:tcW w:w="5245" w:type="dxa"/>
          </w:tcPr>
          <w:p w:rsidR="00C74027" w:rsidRPr="00C74027" w:rsidRDefault="00FA71CA" w:rsidP="00FA71CA">
            <w:pPr>
              <w:ind w:righ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Никифоровская, д.</w:t>
            </w:r>
            <w:r w:rsidR="00C74027" w:rsidRPr="00C74027">
              <w:rPr>
                <w:sz w:val="24"/>
                <w:szCs w:val="24"/>
              </w:rPr>
              <w:t xml:space="preserve">25  </w:t>
            </w:r>
          </w:p>
        </w:tc>
      </w:tr>
      <w:tr w:rsidR="007D4C0E" w:rsidRPr="00C74027" w:rsidTr="00C74027">
        <w:tc>
          <w:tcPr>
            <w:tcW w:w="9889" w:type="dxa"/>
            <w:gridSpan w:val="2"/>
          </w:tcPr>
          <w:p w:rsidR="007D4C0E" w:rsidRPr="00C74027" w:rsidRDefault="007D4C0E" w:rsidP="00FA71CA">
            <w:pPr>
              <w:pStyle w:val="TableParagraph"/>
              <w:spacing w:line="273" w:lineRule="exact"/>
              <w:ind w:right="34"/>
              <w:jc w:val="center"/>
              <w:rPr>
                <w:b/>
                <w:sz w:val="24"/>
                <w:szCs w:val="24"/>
              </w:rPr>
            </w:pPr>
            <w:r w:rsidRPr="00C74027">
              <w:rPr>
                <w:b/>
                <w:sz w:val="24"/>
                <w:szCs w:val="24"/>
              </w:rPr>
              <w:t>Муниципальное казенное предприятие</w:t>
            </w:r>
          </w:p>
          <w:p w:rsidR="007D4C0E" w:rsidRPr="00C74027" w:rsidRDefault="007D4C0E" w:rsidP="00FA71CA">
            <w:pPr>
              <w:pStyle w:val="TableParagraph"/>
              <w:spacing w:line="274" w:lineRule="exact"/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b/>
                <w:sz w:val="24"/>
                <w:szCs w:val="24"/>
              </w:rPr>
              <w:t>«ЖКХ-Тарнога»</w:t>
            </w:r>
            <w:r w:rsidR="00C74027">
              <w:rPr>
                <w:b/>
                <w:sz w:val="24"/>
                <w:szCs w:val="24"/>
              </w:rPr>
              <w:t xml:space="preserve"> </w:t>
            </w:r>
            <w:r w:rsidRPr="00C74027">
              <w:rPr>
                <w:b/>
                <w:sz w:val="24"/>
                <w:szCs w:val="24"/>
              </w:rPr>
              <w:t>ИНН: 3517004617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Центральная котельная с. Красное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с.Красное, ул. Красная, д.3а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 xml:space="preserve">Котельная БОУ </w:t>
            </w:r>
            <w:r w:rsidR="00FA71CA">
              <w:rPr>
                <w:sz w:val="24"/>
                <w:szCs w:val="24"/>
              </w:rPr>
              <w:t>«</w:t>
            </w:r>
            <w:proofErr w:type="spellStart"/>
            <w:r w:rsidRPr="00C74027">
              <w:rPr>
                <w:sz w:val="24"/>
                <w:szCs w:val="24"/>
              </w:rPr>
              <w:t>Илезская</w:t>
            </w:r>
            <w:proofErr w:type="spellEnd"/>
            <w:r w:rsidRPr="00C74027">
              <w:rPr>
                <w:sz w:val="24"/>
                <w:szCs w:val="24"/>
              </w:rPr>
              <w:t xml:space="preserve"> </w:t>
            </w:r>
            <w:proofErr w:type="spellStart"/>
            <w:r w:rsidRPr="00C74027">
              <w:rPr>
                <w:sz w:val="24"/>
                <w:szCs w:val="24"/>
              </w:rPr>
              <w:t>о.ш</w:t>
            </w:r>
            <w:proofErr w:type="spellEnd"/>
            <w:r w:rsidRPr="00C74027">
              <w:rPr>
                <w:sz w:val="24"/>
                <w:szCs w:val="24"/>
              </w:rPr>
              <w:t>.</w:t>
            </w:r>
            <w:r w:rsidR="00FA71CA">
              <w:rPr>
                <w:sz w:val="24"/>
                <w:szCs w:val="24"/>
              </w:rPr>
              <w:t>»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с. Илезский Погост д.37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Центральная котельная д. Заречье</w:t>
            </w:r>
          </w:p>
        </w:tc>
        <w:tc>
          <w:tcPr>
            <w:tcW w:w="5245" w:type="dxa"/>
          </w:tcPr>
          <w:p w:rsidR="00C74027" w:rsidRPr="00C74027" w:rsidRDefault="00C74027" w:rsidP="00FA71CA">
            <w:pPr>
              <w:ind w:right="34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д. Заречье, д.59а</w:t>
            </w:r>
          </w:p>
        </w:tc>
      </w:tr>
      <w:tr w:rsidR="00C74027" w:rsidRPr="00C74027" w:rsidTr="00C74027">
        <w:tc>
          <w:tcPr>
            <w:tcW w:w="4644" w:type="dxa"/>
          </w:tcPr>
          <w:p w:rsidR="00C74027" w:rsidRPr="00C74027" w:rsidRDefault="00C74027" w:rsidP="00FA71CA">
            <w:pPr>
              <w:ind w:right="33"/>
              <w:jc w:val="center"/>
              <w:rPr>
                <w:sz w:val="24"/>
                <w:szCs w:val="24"/>
              </w:rPr>
            </w:pPr>
            <w:r w:rsidRPr="00C74027">
              <w:rPr>
                <w:sz w:val="24"/>
                <w:szCs w:val="24"/>
              </w:rPr>
              <w:t>Центральная котельная с. Верховский Погост</w:t>
            </w:r>
          </w:p>
        </w:tc>
        <w:tc>
          <w:tcPr>
            <w:tcW w:w="5245" w:type="dxa"/>
          </w:tcPr>
          <w:p w:rsidR="00C74027" w:rsidRPr="00C74027" w:rsidRDefault="00FA71CA" w:rsidP="00FA71CA">
            <w:pPr>
              <w:ind w:righ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Верховский Погост, д.</w:t>
            </w:r>
            <w:r w:rsidR="00C74027" w:rsidRPr="00C74027">
              <w:rPr>
                <w:sz w:val="24"/>
                <w:szCs w:val="24"/>
              </w:rPr>
              <w:t>1</w:t>
            </w:r>
          </w:p>
        </w:tc>
      </w:tr>
    </w:tbl>
    <w:p w:rsidR="00D37C8B" w:rsidRDefault="00D37C8B">
      <w:pPr>
        <w:sectPr w:rsidR="00D37C8B" w:rsidSect="003F2ADF">
          <w:type w:val="continuous"/>
          <w:pgSz w:w="11910" w:h="16840"/>
          <w:pgMar w:top="624" w:right="567" w:bottom="624" w:left="1304" w:header="720" w:footer="720" w:gutter="0"/>
          <w:cols w:space="720"/>
        </w:sectPr>
      </w:pPr>
    </w:p>
    <w:p w:rsidR="00D37C8B" w:rsidRPr="00B73F08" w:rsidRDefault="00BE5082" w:rsidP="00FA71CA">
      <w:pPr>
        <w:pStyle w:val="a6"/>
        <w:spacing w:before="66"/>
        <w:ind w:left="5670"/>
        <w:rPr>
          <w:sz w:val="28"/>
        </w:rPr>
      </w:pPr>
      <w:r w:rsidRPr="00B73F08">
        <w:rPr>
          <w:sz w:val="28"/>
        </w:rPr>
        <w:t>Приложение</w:t>
      </w:r>
      <w:r w:rsidRPr="00B73F08">
        <w:rPr>
          <w:spacing w:val="-5"/>
          <w:sz w:val="28"/>
        </w:rPr>
        <w:t xml:space="preserve"> </w:t>
      </w:r>
      <w:r w:rsidRPr="00B73F08">
        <w:rPr>
          <w:sz w:val="28"/>
        </w:rPr>
        <w:t>№</w:t>
      </w:r>
      <w:r w:rsidRPr="00B73F08">
        <w:rPr>
          <w:spacing w:val="3"/>
          <w:sz w:val="28"/>
        </w:rPr>
        <w:t xml:space="preserve"> </w:t>
      </w:r>
      <w:r w:rsidRPr="00B73F08">
        <w:rPr>
          <w:spacing w:val="-10"/>
          <w:sz w:val="28"/>
        </w:rPr>
        <w:t>3</w:t>
      </w:r>
    </w:p>
    <w:p w:rsidR="00D37C8B" w:rsidRPr="00B73F08" w:rsidRDefault="00BE5082" w:rsidP="00FA71CA">
      <w:pPr>
        <w:pStyle w:val="a6"/>
        <w:spacing w:before="3"/>
        <w:ind w:left="5670" w:right="215"/>
        <w:rPr>
          <w:sz w:val="28"/>
        </w:rPr>
      </w:pPr>
      <w:r w:rsidRPr="00B73F08">
        <w:rPr>
          <w:sz w:val="28"/>
        </w:rPr>
        <w:t>к Программе проведения оценки обеспечения готовности единых теплоснабжающих</w:t>
      </w:r>
      <w:r w:rsidRPr="00B73F08">
        <w:rPr>
          <w:spacing w:val="-15"/>
          <w:sz w:val="28"/>
        </w:rPr>
        <w:t xml:space="preserve"> </w:t>
      </w:r>
      <w:r w:rsidRPr="00B73F08">
        <w:rPr>
          <w:sz w:val="28"/>
        </w:rPr>
        <w:t>и</w:t>
      </w:r>
      <w:r w:rsidRPr="00B73F08">
        <w:rPr>
          <w:spacing w:val="-14"/>
          <w:sz w:val="28"/>
        </w:rPr>
        <w:t xml:space="preserve"> ресурсоснабжающих</w:t>
      </w:r>
      <w:r w:rsidRPr="00B73F08">
        <w:rPr>
          <w:sz w:val="28"/>
        </w:rPr>
        <w:t xml:space="preserve"> организаций к отопительному </w:t>
      </w:r>
      <w:r w:rsidRPr="00B73F08">
        <w:rPr>
          <w:spacing w:val="-2"/>
          <w:sz w:val="28"/>
        </w:rPr>
        <w:t>периоду</w:t>
      </w:r>
    </w:p>
    <w:p w:rsidR="00D37C8B" w:rsidRPr="00B73F08" w:rsidRDefault="00D37C8B">
      <w:pPr>
        <w:pStyle w:val="a6"/>
        <w:spacing w:before="10"/>
        <w:ind w:left="0"/>
        <w:rPr>
          <w:sz w:val="28"/>
        </w:rPr>
      </w:pPr>
    </w:p>
    <w:p w:rsidR="003F39F4" w:rsidRPr="00B73F08" w:rsidRDefault="00BE5082" w:rsidP="00FA71CA">
      <w:pPr>
        <w:pStyle w:val="10"/>
        <w:ind w:left="142" w:hanging="68"/>
        <w:jc w:val="center"/>
        <w:rPr>
          <w:sz w:val="28"/>
        </w:rPr>
      </w:pPr>
      <w:r w:rsidRPr="00B73F08">
        <w:rPr>
          <w:sz w:val="28"/>
        </w:rPr>
        <w:t>График</w:t>
      </w:r>
      <w:r w:rsidRPr="00B73F08">
        <w:rPr>
          <w:spacing w:val="-7"/>
          <w:sz w:val="28"/>
        </w:rPr>
        <w:t xml:space="preserve"> </w:t>
      </w:r>
      <w:r w:rsidRPr="00B73F08">
        <w:rPr>
          <w:sz w:val="28"/>
        </w:rPr>
        <w:t>проведения</w:t>
      </w:r>
      <w:r w:rsidRPr="00B73F08">
        <w:rPr>
          <w:spacing w:val="-4"/>
          <w:sz w:val="28"/>
        </w:rPr>
        <w:t xml:space="preserve"> </w:t>
      </w:r>
      <w:r w:rsidRPr="00B73F08">
        <w:rPr>
          <w:sz w:val="28"/>
        </w:rPr>
        <w:t>оценки</w:t>
      </w:r>
      <w:r w:rsidRPr="00B73F08">
        <w:rPr>
          <w:spacing w:val="-3"/>
          <w:sz w:val="28"/>
        </w:rPr>
        <w:t xml:space="preserve"> </w:t>
      </w:r>
      <w:r w:rsidRPr="00B73F08">
        <w:rPr>
          <w:sz w:val="28"/>
        </w:rPr>
        <w:t>обеспечения</w:t>
      </w:r>
      <w:r w:rsidRPr="00B73F08">
        <w:rPr>
          <w:spacing w:val="-2"/>
          <w:sz w:val="28"/>
        </w:rPr>
        <w:t xml:space="preserve"> </w:t>
      </w:r>
      <w:r w:rsidRPr="00B73F08">
        <w:rPr>
          <w:sz w:val="28"/>
        </w:rPr>
        <w:t>готовности</w:t>
      </w:r>
      <w:r w:rsidRPr="00B73F08">
        <w:rPr>
          <w:spacing w:val="-3"/>
          <w:sz w:val="28"/>
        </w:rPr>
        <w:t xml:space="preserve"> </w:t>
      </w:r>
      <w:r w:rsidRPr="00B73F08">
        <w:rPr>
          <w:sz w:val="28"/>
        </w:rPr>
        <w:t>к</w:t>
      </w:r>
      <w:r w:rsidRPr="00B73F08">
        <w:rPr>
          <w:spacing w:val="-7"/>
          <w:sz w:val="28"/>
        </w:rPr>
        <w:t xml:space="preserve"> </w:t>
      </w:r>
      <w:r w:rsidRPr="00B73F08">
        <w:rPr>
          <w:sz w:val="28"/>
        </w:rPr>
        <w:t>отопительному</w:t>
      </w:r>
      <w:r w:rsidRPr="00B73F08">
        <w:rPr>
          <w:spacing w:val="-4"/>
          <w:sz w:val="28"/>
        </w:rPr>
        <w:t xml:space="preserve"> </w:t>
      </w:r>
      <w:r w:rsidRPr="00B73F08">
        <w:rPr>
          <w:sz w:val="28"/>
        </w:rPr>
        <w:t xml:space="preserve">периоду единых теплоснабжающих и </w:t>
      </w:r>
      <w:proofErr w:type="spellStart"/>
      <w:r w:rsidRPr="00B73F08">
        <w:rPr>
          <w:sz w:val="28"/>
        </w:rPr>
        <w:t>ресурсоснабж</w:t>
      </w:r>
      <w:r w:rsidR="00FA71CA">
        <w:rPr>
          <w:sz w:val="28"/>
        </w:rPr>
        <w:t>ающих</w:t>
      </w:r>
      <w:proofErr w:type="spellEnd"/>
      <w:r w:rsidR="00FA71CA">
        <w:rPr>
          <w:sz w:val="28"/>
        </w:rPr>
        <w:t xml:space="preserve"> </w:t>
      </w:r>
      <w:r w:rsidR="008501F8" w:rsidRPr="00B73F08">
        <w:rPr>
          <w:sz w:val="28"/>
        </w:rPr>
        <w:t xml:space="preserve">организации </w:t>
      </w:r>
    </w:p>
    <w:p w:rsidR="00D37C8B" w:rsidRPr="00B73F08" w:rsidRDefault="008501F8" w:rsidP="00FA71CA">
      <w:pPr>
        <w:pStyle w:val="10"/>
        <w:ind w:left="0" w:hanging="68"/>
        <w:jc w:val="center"/>
        <w:rPr>
          <w:sz w:val="28"/>
        </w:rPr>
      </w:pPr>
      <w:r w:rsidRPr="00B73F08">
        <w:rPr>
          <w:sz w:val="28"/>
        </w:rPr>
        <w:t>Тарногского</w:t>
      </w:r>
      <w:r w:rsidR="00BE5082" w:rsidRPr="00B73F08">
        <w:rPr>
          <w:sz w:val="28"/>
        </w:rPr>
        <w:t xml:space="preserve"> муниципального округа</w:t>
      </w:r>
    </w:p>
    <w:p w:rsidR="00D37C8B" w:rsidRPr="00B73F08" w:rsidRDefault="00D37C8B">
      <w:pPr>
        <w:pStyle w:val="a6"/>
        <w:spacing w:before="50" w:after="1"/>
        <w:ind w:left="0"/>
        <w:rPr>
          <w:b/>
          <w:sz w:val="22"/>
        </w:rPr>
      </w:pPr>
    </w:p>
    <w:p w:rsidR="00D37C8B" w:rsidRPr="00B73F08" w:rsidRDefault="00D37C8B">
      <w:pPr>
        <w:rPr>
          <w:sz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563"/>
        <w:gridCol w:w="2081"/>
        <w:gridCol w:w="2410"/>
        <w:gridCol w:w="2693"/>
      </w:tblGrid>
      <w:tr w:rsidR="00146CB5" w:rsidTr="00FA71CA">
        <w:trPr>
          <w:jc w:val="center"/>
        </w:trPr>
        <w:tc>
          <w:tcPr>
            <w:tcW w:w="2563" w:type="dxa"/>
          </w:tcPr>
          <w:p w:rsidR="00146CB5" w:rsidRDefault="00146CB5" w:rsidP="005F3119">
            <w:pPr>
              <w:jc w:val="center"/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проверяемого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лица</w:t>
            </w:r>
          </w:p>
        </w:tc>
        <w:tc>
          <w:tcPr>
            <w:tcW w:w="2081" w:type="dxa"/>
          </w:tcPr>
          <w:p w:rsidR="00146CB5" w:rsidRDefault="00146CB5" w:rsidP="005F3119">
            <w:pPr>
              <w:jc w:val="center"/>
            </w:pPr>
            <w:r>
              <w:rPr>
                <w:sz w:val="24"/>
              </w:rPr>
              <w:t>Количество проверяемых юридических лиц</w:t>
            </w:r>
          </w:p>
        </w:tc>
        <w:tc>
          <w:tcPr>
            <w:tcW w:w="2410" w:type="dxa"/>
          </w:tcPr>
          <w:p w:rsidR="00146CB5" w:rsidRDefault="00146CB5" w:rsidP="005F3119">
            <w:pPr>
              <w:jc w:val="center"/>
            </w:pPr>
            <w:r>
              <w:t>Количество объектов</w:t>
            </w:r>
          </w:p>
        </w:tc>
        <w:tc>
          <w:tcPr>
            <w:tcW w:w="2693" w:type="dxa"/>
          </w:tcPr>
          <w:p w:rsidR="00146CB5" w:rsidRDefault="00146CB5" w:rsidP="005F3119">
            <w:pPr>
              <w:jc w:val="center"/>
            </w:pPr>
            <w:r>
              <w:t>Сроки проведения оценки обеспечения готовности</w:t>
            </w:r>
          </w:p>
        </w:tc>
      </w:tr>
      <w:tr w:rsidR="00146CB5" w:rsidTr="00FA71CA">
        <w:trPr>
          <w:jc w:val="center"/>
        </w:trPr>
        <w:tc>
          <w:tcPr>
            <w:tcW w:w="2563" w:type="dxa"/>
          </w:tcPr>
          <w:p w:rsidR="00146CB5" w:rsidRDefault="00146CB5" w:rsidP="005F3119">
            <w:pPr>
              <w:jc w:val="center"/>
            </w:pPr>
            <w:r>
              <w:rPr>
                <w:b/>
                <w:sz w:val="24"/>
              </w:rPr>
              <w:t>Теплоснабжающие организации:</w:t>
            </w:r>
          </w:p>
        </w:tc>
        <w:tc>
          <w:tcPr>
            <w:tcW w:w="2081" w:type="dxa"/>
          </w:tcPr>
          <w:p w:rsidR="00146CB5" w:rsidRDefault="00146CB5" w:rsidP="005F3119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146CB5" w:rsidRDefault="00146CB5" w:rsidP="005F3119">
            <w:pPr>
              <w:jc w:val="center"/>
            </w:pPr>
            <w:r>
              <w:t>1</w:t>
            </w:r>
            <w:r w:rsidR="003F39F4">
              <w:t>7</w:t>
            </w:r>
          </w:p>
        </w:tc>
        <w:tc>
          <w:tcPr>
            <w:tcW w:w="2693" w:type="dxa"/>
          </w:tcPr>
          <w:p w:rsidR="00146CB5" w:rsidRDefault="00146CB5" w:rsidP="005F3119">
            <w:pPr>
              <w:jc w:val="center"/>
            </w:pPr>
          </w:p>
        </w:tc>
      </w:tr>
      <w:tr w:rsidR="00146CB5" w:rsidTr="00FA71CA">
        <w:trPr>
          <w:jc w:val="center"/>
        </w:trPr>
        <w:tc>
          <w:tcPr>
            <w:tcW w:w="2563" w:type="dxa"/>
          </w:tcPr>
          <w:p w:rsidR="00146CB5" w:rsidRDefault="00146CB5" w:rsidP="005F3119">
            <w:pPr>
              <w:jc w:val="center"/>
            </w:pPr>
            <w:r>
              <w:rPr>
                <w:sz w:val="24"/>
              </w:rPr>
              <w:t>ООО «Услуга»</w:t>
            </w:r>
          </w:p>
        </w:tc>
        <w:tc>
          <w:tcPr>
            <w:tcW w:w="2081" w:type="dxa"/>
          </w:tcPr>
          <w:p w:rsidR="00146CB5" w:rsidRDefault="00146CB5" w:rsidP="005F311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46CB5" w:rsidRDefault="00146CB5" w:rsidP="005F3119">
            <w:pPr>
              <w:jc w:val="center"/>
            </w:pPr>
            <w:r>
              <w:t>13</w:t>
            </w:r>
          </w:p>
        </w:tc>
        <w:tc>
          <w:tcPr>
            <w:tcW w:w="2693" w:type="dxa"/>
          </w:tcPr>
          <w:p w:rsidR="00146CB5" w:rsidRDefault="003F39F4" w:rsidP="005F3119">
            <w:pPr>
              <w:jc w:val="center"/>
            </w:pPr>
            <w:r>
              <w:rPr>
                <w:sz w:val="24"/>
              </w:rPr>
              <w:t>с 14.09.2026 г. по 02</w:t>
            </w:r>
            <w:r w:rsidR="005F3119">
              <w:rPr>
                <w:sz w:val="24"/>
              </w:rPr>
              <w:t>.10</w:t>
            </w:r>
            <w:r>
              <w:rPr>
                <w:sz w:val="24"/>
              </w:rPr>
              <w:t>.2026</w:t>
            </w:r>
            <w:r w:rsidR="005F3119">
              <w:rPr>
                <w:sz w:val="24"/>
              </w:rPr>
              <w:t xml:space="preserve"> </w:t>
            </w:r>
            <w:r w:rsidR="00146CB5">
              <w:rPr>
                <w:sz w:val="24"/>
              </w:rPr>
              <w:t>г.</w:t>
            </w:r>
          </w:p>
        </w:tc>
      </w:tr>
      <w:tr w:rsidR="00146CB5" w:rsidTr="00FA71CA">
        <w:trPr>
          <w:jc w:val="center"/>
        </w:trPr>
        <w:tc>
          <w:tcPr>
            <w:tcW w:w="2563" w:type="dxa"/>
          </w:tcPr>
          <w:p w:rsidR="00146CB5" w:rsidRDefault="00146CB5" w:rsidP="005F3119">
            <w:pPr>
              <w:jc w:val="center"/>
            </w:pPr>
            <w:r>
              <w:rPr>
                <w:sz w:val="24"/>
              </w:rPr>
              <w:t>МКП «ЖКХ-Тарнога»</w:t>
            </w:r>
          </w:p>
        </w:tc>
        <w:tc>
          <w:tcPr>
            <w:tcW w:w="2081" w:type="dxa"/>
          </w:tcPr>
          <w:p w:rsidR="00146CB5" w:rsidRDefault="00146CB5" w:rsidP="005F311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46CB5" w:rsidRDefault="003F39F4" w:rsidP="005F3119">
            <w:pPr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146CB5" w:rsidRDefault="00146CB5" w:rsidP="005F3119">
            <w:pPr>
              <w:jc w:val="center"/>
            </w:pPr>
            <w:r>
              <w:rPr>
                <w:sz w:val="24"/>
              </w:rPr>
              <w:t xml:space="preserve">с </w:t>
            </w:r>
            <w:r w:rsidR="003F39F4">
              <w:rPr>
                <w:sz w:val="24"/>
              </w:rPr>
              <w:t>14.09.2026 г. по 02</w:t>
            </w:r>
            <w:r w:rsidR="005F3119">
              <w:rPr>
                <w:sz w:val="24"/>
              </w:rPr>
              <w:t>.10</w:t>
            </w:r>
            <w:r w:rsidR="003F39F4">
              <w:rPr>
                <w:sz w:val="24"/>
              </w:rPr>
              <w:t xml:space="preserve">.2026 </w:t>
            </w:r>
            <w:r>
              <w:rPr>
                <w:sz w:val="24"/>
              </w:rPr>
              <w:t>г.</w:t>
            </w:r>
          </w:p>
        </w:tc>
      </w:tr>
      <w:tr w:rsidR="00146CB5" w:rsidTr="00FA71CA">
        <w:trPr>
          <w:jc w:val="center"/>
        </w:trPr>
        <w:tc>
          <w:tcPr>
            <w:tcW w:w="2563" w:type="dxa"/>
          </w:tcPr>
          <w:p w:rsidR="00146CB5" w:rsidRDefault="00146CB5" w:rsidP="005F3119">
            <w:pPr>
              <w:jc w:val="center"/>
            </w:pPr>
            <w:r>
              <w:rPr>
                <w:b/>
                <w:sz w:val="24"/>
              </w:rPr>
              <w:t>Жилищный фонд: (многоквартирные дома)</w:t>
            </w:r>
          </w:p>
        </w:tc>
        <w:tc>
          <w:tcPr>
            <w:tcW w:w="2081" w:type="dxa"/>
          </w:tcPr>
          <w:p w:rsidR="00146CB5" w:rsidRDefault="00146CB5" w:rsidP="005F3119">
            <w:pPr>
              <w:jc w:val="center"/>
            </w:pPr>
            <w:r>
              <w:t>0</w:t>
            </w:r>
          </w:p>
        </w:tc>
        <w:tc>
          <w:tcPr>
            <w:tcW w:w="2410" w:type="dxa"/>
          </w:tcPr>
          <w:p w:rsidR="00146CB5" w:rsidRDefault="00146CB5" w:rsidP="005F3119">
            <w:pPr>
              <w:jc w:val="center"/>
            </w:pPr>
            <w:r>
              <w:t>1</w:t>
            </w:r>
            <w:r w:rsidR="00B47664">
              <w:t>40</w:t>
            </w:r>
          </w:p>
        </w:tc>
        <w:tc>
          <w:tcPr>
            <w:tcW w:w="2693" w:type="dxa"/>
          </w:tcPr>
          <w:p w:rsidR="00146CB5" w:rsidRDefault="00146CB5" w:rsidP="005F3119">
            <w:pPr>
              <w:jc w:val="center"/>
            </w:pPr>
          </w:p>
        </w:tc>
      </w:tr>
      <w:tr w:rsidR="00146CB5" w:rsidTr="00FA71CA">
        <w:trPr>
          <w:jc w:val="center"/>
        </w:trPr>
        <w:tc>
          <w:tcPr>
            <w:tcW w:w="2563" w:type="dxa"/>
          </w:tcPr>
          <w:p w:rsidR="00146CB5" w:rsidRDefault="00146CB5" w:rsidP="005F3119">
            <w:pPr>
              <w:jc w:val="center"/>
            </w:pPr>
            <w:r>
              <w:rPr>
                <w:sz w:val="24"/>
              </w:rPr>
              <w:t>Непосредственное управление (НУ)</w:t>
            </w:r>
          </w:p>
        </w:tc>
        <w:tc>
          <w:tcPr>
            <w:tcW w:w="2081" w:type="dxa"/>
          </w:tcPr>
          <w:p w:rsidR="00146CB5" w:rsidRDefault="00146CB5" w:rsidP="005F3119">
            <w:pPr>
              <w:jc w:val="center"/>
            </w:pPr>
            <w:r>
              <w:t>0</w:t>
            </w:r>
          </w:p>
        </w:tc>
        <w:tc>
          <w:tcPr>
            <w:tcW w:w="2410" w:type="dxa"/>
          </w:tcPr>
          <w:p w:rsidR="00146CB5" w:rsidRDefault="00997559" w:rsidP="005F3119">
            <w:pPr>
              <w:jc w:val="center"/>
            </w:pPr>
            <w:r>
              <w:t>8</w:t>
            </w:r>
            <w:r w:rsidR="00B47664">
              <w:t>4</w:t>
            </w:r>
          </w:p>
        </w:tc>
        <w:tc>
          <w:tcPr>
            <w:tcW w:w="2693" w:type="dxa"/>
          </w:tcPr>
          <w:p w:rsidR="00146CB5" w:rsidRDefault="00146CB5" w:rsidP="005F3119">
            <w:pPr>
              <w:jc w:val="center"/>
            </w:pPr>
            <w:r>
              <w:rPr>
                <w:sz w:val="24"/>
              </w:rPr>
              <w:t xml:space="preserve">с </w:t>
            </w:r>
            <w:r w:rsidR="007A1AEB">
              <w:rPr>
                <w:sz w:val="24"/>
              </w:rPr>
              <w:t>15.08</w:t>
            </w:r>
            <w:r w:rsidR="003F39F4">
              <w:rPr>
                <w:sz w:val="24"/>
              </w:rPr>
              <w:t>.2026</w:t>
            </w:r>
            <w:r w:rsidR="005F3119">
              <w:rPr>
                <w:sz w:val="24"/>
              </w:rPr>
              <w:t xml:space="preserve"> г.</w:t>
            </w:r>
            <w:r w:rsidR="007A1AEB">
              <w:rPr>
                <w:sz w:val="24"/>
              </w:rPr>
              <w:t xml:space="preserve"> по 01</w:t>
            </w:r>
            <w:r w:rsidR="003F39F4">
              <w:rPr>
                <w:sz w:val="24"/>
              </w:rPr>
              <w:t>.09.2026</w:t>
            </w:r>
            <w:r w:rsidR="005F3119">
              <w:rPr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  <w:tr w:rsidR="003F39F4" w:rsidTr="00FA71CA">
        <w:trPr>
          <w:jc w:val="center"/>
        </w:trPr>
        <w:tc>
          <w:tcPr>
            <w:tcW w:w="2563" w:type="dxa"/>
          </w:tcPr>
          <w:p w:rsidR="003F39F4" w:rsidRPr="003F39F4" w:rsidRDefault="003F39F4" w:rsidP="005F3119">
            <w:pPr>
              <w:jc w:val="center"/>
              <w:rPr>
                <w:sz w:val="24"/>
              </w:rPr>
            </w:pPr>
            <w:r w:rsidRPr="003F39F4">
              <w:rPr>
                <w:sz w:val="24"/>
              </w:rPr>
              <w:t>Управляющая организация МКП «ЖКХ-Тарнога»</w:t>
            </w:r>
          </w:p>
        </w:tc>
        <w:tc>
          <w:tcPr>
            <w:tcW w:w="2081" w:type="dxa"/>
          </w:tcPr>
          <w:p w:rsidR="003F39F4" w:rsidRDefault="003F39F4" w:rsidP="005F3119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3F39F4" w:rsidRDefault="00997559" w:rsidP="005F3119">
            <w:pPr>
              <w:jc w:val="center"/>
            </w:pPr>
            <w:r>
              <w:t>5</w:t>
            </w:r>
            <w:r w:rsidR="00B47664">
              <w:t>6</w:t>
            </w:r>
          </w:p>
        </w:tc>
        <w:tc>
          <w:tcPr>
            <w:tcW w:w="2693" w:type="dxa"/>
          </w:tcPr>
          <w:p w:rsidR="003F39F4" w:rsidRDefault="003F39F4" w:rsidP="005F31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15.08.2026 г. по 01.09.2026 г.</w:t>
            </w:r>
          </w:p>
        </w:tc>
      </w:tr>
      <w:tr w:rsidR="00146CB5" w:rsidTr="00FA71CA">
        <w:trPr>
          <w:jc w:val="center"/>
        </w:trPr>
        <w:tc>
          <w:tcPr>
            <w:tcW w:w="2563" w:type="dxa"/>
          </w:tcPr>
          <w:p w:rsidR="00146CB5" w:rsidRDefault="00146CB5" w:rsidP="005F3119">
            <w:pPr>
              <w:jc w:val="center"/>
            </w:pPr>
            <w:r>
              <w:rPr>
                <w:b/>
                <w:sz w:val="24"/>
              </w:rPr>
              <w:t>Социально значимые объекты</w:t>
            </w:r>
          </w:p>
        </w:tc>
        <w:tc>
          <w:tcPr>
            <w:tcW w:w="2081" w:type="dxa"/>
          </w:tcPr>
          <w:p w:rsidR="00146CB5" w:rsidRDefault="00146CB5" w:rsidP="005F3119">
            <w:pPr>
              <w:jc w:val="center"/>
            </w:pPr>
            <w:r>
              <w:t>2</w:t>
            </w:r>
            <w:r w:rsidR="003F39F4">
              <w:t>2</w:t>
            </w:r>
          </w:p>
        </w:tc>
        <w:tc>
          <w:tcPr>
            <w:tcW w:w="2410" w:type="dxa"/>
          </w:tcPr>
          <w:p w:rsidR="00146CB5" w:rsidRDefault="00146CB5" w:rsidP="005F3119">
            <w:pPr>
              <w:jc w:val="center"/>
            </w:pPr>
            <w:r>
              <w:t>2</w:t>
            </w:r>
            <w:r w:rsidR="003F39F4">
              <w:t>2</w:t>
            </w:r>
          </w:p>
        </w:tc>
        <w:tc>
          <w:tcPr>
            <w:tcW w:w="2693" w:type="dxa"/>
          </w:tcPr>
          <w:p w:rsidR="00146CB5" w:rsidRDefault="00146CB5" w:rsidP="005F3119">
            <w:pPr>
              <w:jc w:val="center"/>
            </w:pPr>
            <w:r>
              <w:rPr>
                <w:sz w:val="24"/>
              </w:rPr>
              <w:t xml:space="preserve">с </w:t>
            </w:r>
            <w:r w:rsidR="003F39F4">
              <w:rPr>
                <w:sz w:val="24"/>
              </w:rPr>
              <w:t>01.09.2026</w:t>
            </w:r>
            <w:r w:rsidR="005F3119">
              <w:rPr>
                <w:sz w:val="24"/>
              </w:rPr>
              <w:t xml:space="preserve"> г. по 15</w:t>
            </w:r>
            <w:r w:rsidR="003F39F4">
              <w:rPr>
                <w:sz w:val="24"/>
              </w:rPr>
              <w:t>.09.2026</w:t>
            </w:r>
            <w:r w:rsidR="005F3119">
              <w:rPr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</w:tbl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/>
    <w:p w:rsidR="00D37C8B" w:rsidRDefault="00D37C8B">
      <w:pPr>
        <w:sectPr w:rsidR="00D37C8B" w:rsidSect="003F2ADF">
          <w:pgSz w:w="11910" w:h="16840"/>
          <w:pgMar w:top="624" w:right="567" w:bottom="624" w:left="1304" w:header="720" w:footer="720" w:gutter="0"/>
          <w:cols w:space="720"/>
        </w:sectPr>
      </w:pPr>
    </w:p>
    <w:p w:rsidR="00D37C8B" w:rsidRDefault="00BE5082">
      <w:pPr>
        <w:pStyle w:val="a6"/>
        <w:spacing w:before="66"/>
        <w:ind w:left="6520"/>
      </w:pPr>
      <w:r>
        <w:t>Приложение</w:t>
      </w:r>
      <w:r>
        <w:rPr>
          <w:spacing w:val="-5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rPr>
          <w:spacing w:val="-10"/>
        </w:rPr>
        <w:t>6</w:t>
      </w:r>
    </w:p>
    <w:p w:rsidR="00D37C8B" w:rsidRDefault="00BE5082">
      <w:pPr>
        <w:pStyle w:val="a6"/>
        <w:spacing w:before="3"/>
        <w:ind w:left="6520" w:right="215"/>
      </w:pPr>
      <w:r>
        <w:t>к Программе проведения оценки обеспечения готовности единых теплоснабжающих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ресурсоснабжающих</w:t>
      </w:r>
      <w:r>
        <w:t xml:space="preserve"> организаций к отопительному </w:t>
      </w:r>
      <w:r>
        <w:rPr>
          <w:spacing w:val="-2"/>
        </w:rPr>
        <w:t>периоду</w:t>
      </w:r>
    </w:p>
    <w:p w:rsidR="00D37C8B" w:rsidRDefault="00D37C8B">
      <w:pPr>
        <w:pStyle w:val="a6"/>
        <w:ind w:left="0"/>
      </w:pPr>
    </w:p>
    <w:p w:rsidR="00D37C8B" w:rsidRDefault="00D37C8B">
      <w:pPr>
        <w:pStyle w:val="a6"/>
        <w:spacing w:before="3"/>
        <w:ind w:left="0"/>
      </w:pPr>
    </w:p>
    <w:p w:rsidR="00D37C8B" w:rsidRDefault="00BE5082">
      <w:pPr>
        <w:pStyle w:val="10"/>
        <w:tabs>
          <w:tab w:val="left" w:pos="7146"/>
          <w:tab w:val="left" w:pos="7748"/>
        </w:tabs>
        <w:ind w:left="139"/>
        <w:jc w:val="center"/>
      </w:pPr>
      <w:r>
        <w:t>Паспорт обеспечения</w:t>
      </w:r>
      <w:r>
        <w:rPr>
          <w:spacing w:val="-3"/>
        </w:rPr>
        <w:t xml:space="preserve"> </w:t>
      </w:r>
      <w:r>
        <w:t>готовности к</w:t>
      </w:r>
      <w:r>
        <w:rPr>
          <w:spacing w:val="-2"/>
        </w:rPr>
        <w:t xml:space="preserve"> </w:t>
      </w:r>
      <w:r>
        <w:t xml:space="preserve">отопительному периоду </w:t>
      </w:r>
      <w:r>
        <w:rPr>
          <w:b w:val="0"/>
          <w:u w:val="single"/>
        </w:rPr>
        <w:tab/>
      </w:r>
      <w:r>
        <w:rPr>
          <w:spacing w:val="-10"/>
        </w:rPr>
        <w:t>/</w:t>
      </w:r>
      <w:r>
        <w:rPr>
          <w:b w:val="0"/>
          <w:u w:val="single"/>
        </w:rPr>
        <w:tab/>
      </w:r>
      <w:r>
        <w:rPr>
          <w:spacing w:val="-5"/>
        </w:rPr>
        <w:t>гг.</w:t>
      </w:r>
    </w:p>
    <w:p w:rsidR="00D37C8B" w:rsidRDefault="00BE5082" w:rsidP="005F3119">
      <w:pPr>
        <w:pStyle w:val="a6"/>
        <w:tabs>
          <w:tab w:val="left" w:pos="9781"/>
        </w:tabs>
        <w:spacing w:before="271"/>
        <w:ind w:left="200"/>
        <w:jc w:val="center"/>
      </w:pPr>
      <w:r>
        <w:t>Выдан</w:t>
      </w:r>
      <w:r>
        <w:rPr>
          <w:spacing w:val="-5"/>
        </w:rPr>
        <w:t xml:space="preserve"> </w:t>
      </w:r>
      <w:r>
        <w:rPr>
          <w:u w:val="single"/>
        </w:rPr>
        <w:tab/>
      </w:r>
    </w:p>
    <w:p w:rsidR="00D37C8B" w:rsidRDefault="00BE5082">
      <w:pPr>
        <w:spacing w:before="7"/>
        <w:ind w:left="133"/>
        <w:jc w:val="center"/>
        <w:rPr>
          <w:sz w:val="20"/>
        </w:rPr>
      </w:pPr>
      <w:r>
        <w:rPr>
          <w:sz w:val="20"/>
        </w:rPr>
        <w:t>(полное</w:t>
      </w:r>
      <w:r>
        <w:rPr>
          <w:spacing w:val="-15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12"/>
          <w:sz w:val="20"/>
        </w:rPr>
        <w:t xml:space="preserve"> </w:t>
      </w:r>
      <w:r>
        <w:rPr>
          <w:sz w:val="20"/>
        </w:rPr>
        <w:t>лица,</w:t>
      </w:r>
      <w:r>
        <w:rPr>
          <w:spacing w:val="-13"/>
          <w:sz w:val="20"/>
        </w:rPr>
        <w:t xml:space="preserve"> </w:t>
      </w:r>
      <w:r>
        <w:rPr>
          <w:sz w:val="20"/>
        </w:rPr>
        <w:t>подлежащего</w:t>
      </w:r>
      <w:r>
        <w:rPr>
          <w:spacing w:val="-12"/>
          <w:sz w:val="20"/>
        </w:rPr>
        <w:t xml:space="preserve"> </w:t>
      </w:r>
      <w:r>
        <w:rPr>
          <w:sz w:val="20"/>
        </w:rPr>
        <w:t>оценке</w:t>
      </w:r>
      <w:r>
        <w:rPr>
          <w:spacing w:val="-13"/>
          <w:sz w:val="20"/>
        </w:rPr>
        <w:t xml:space="preserve"> </w:t>
      </w:r>
      <w:r>
        <w:rPr>
          <w:sz w:val="20"/>
        </w:rPr>
        <w:t>обеспечения</w:t>
      </w:r>
      <w:r>
        <w:rPr>
          <w:spacing w:val="-11"/>
          <w:sz w:val="20"/>
        </w:rPr>
        <w:t xml:space="preserve"> </w:t>
      </w:r>
      <w:r>
        <w:rPr>
          <w:sz w:val="20"/>
        </w:rPr>
        <w:t>готовности</w:t>
      </w:r>
      <w:r>
        <w:rPr>
          <w:spacing w:val="-11"/>
          <w:sz w:val="20"/>
        </w:rPr>
        <w:t xml:space="preserve"> </w:t>
      </w:r>
      <w:r>
        <w:rPr>
          <w:sz w:val="20"/>
        </w:rPr>
        <w:t>к</w:t>
      </w:r>
      <w:r>
        <w:rPr>
          <w:spacing w:val="-11"/>
          <w:sz w:val="20"/>
        </w:rPr>
        <w:t xml:space="preserve"> </w:t>
      </w:r>
      <w:r>
        <w:rPr>
          <w:sz w:val="20"/>
        </w:rPr>
        <w:t>отопительному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периоду)</w:t>
      </w:r>
    </w:p>
    <w:p w:rsidR="00D37C8B" w:rsidRDefault="00D37C8B">
      <w:pPr>
        <w:pStyle w:val="a6"/>
        <w:spacing w:before="40"/>
        <w:ind w:left="0"/>
        <w:rPr>
          <w:sz w:val="20"/>
        </w:rPr>
      </w:pPr>
    </w:p>
    <w:p w:rsidR="00D37C8B" w:rsidRDefault="00BE5082">
      <w:pPr>
        <w:pStyle w:val="a6"/>
        <w:ind w:right="133"/>
      </w:pPr>
      <w:r>
        <w:t>В</w:t>
      </w:r>
      <w:r>
        <w:rPr>
          <w:spacing w:val="63"/>
        </w:rPr>
        <w:t xml:space="preserve"> </w:t>
      </w:r>
      <w:r>
        <w:t>отношении</w:t>
      </w:r>
      <w:r>
        <w:rPr>
          <w:spacing w:val="66"/>
        </w:rPr>
        <w:t xml:space="preserve"> </w:t>
      </w:r>
      <w:r>
        <w:t>следующих</w:t>
      </w:r>
      <w:r>
        <w:rPr>
          <w:spacing w:val="40"/>
        </w:rPr>
        <w:t xml:space="preserve"> </w:t>
      </w:r>
      <w:r>
        <w:t>объектов,</w:t>
      </w:r>
      <w:r>
        <w:rPr>
          <w:spacing w:val="67"/>
        </w:rPr>
        <w:t xml:space="preserve"> </w:t>
      </w:r>
      <w:r>
        <w:t>по</w:t>
      </w:r>
      <w:r>
        <w:rPr>
          <w:spacing w:val="65"/>
        </w:rPr>
        <w:t xml:space="preserve"> </w:t>
      </w:r>
      <w:r>
        <w:t>которым</w:t>
      </w:r>
      <w:r>
        <w:rPr>
          <w:spacing w:val="66"/>
        </w:rPr>
        <w:t xml:space="preserve"> </w:t>
      </w:r>
      <w:r>
        <w:t>проводилась</w:t>
      </w:r>
      <w:r>
        <w:rPr>
          <w:spacing w:val="61"/>
        </w:rPr>
        <w:t xml:space="preserve"> </w:t>
      </w:r>
      <w:r>
        <w:t>оценка</w:t>
      </w:r>
      <w:r>
        <w:rPr>
          <w:spacing w:val="63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готовности к отопительному периоду:</w:t>
      </w:r>
    </w:p>
    <w:p w:rsidR="00D37C8B" w:rsidRDefault="00BE5082" w:rsidP="005F3119">
      <w:pPr>
        <w:pStyle w:val="a3"/>
        <w:numPr>
          <w:ilvl w:val="0"/>
          <w:numId w:val="5"/>
        </w:numPr>
        <w:tabs>
          <w:tab w:val="left" w:pos="0"/>
          <w:tab w:val="left" w:pos="9781"/>
        </w:tabs>
        <w:spacing w:line="271" w:lineRule="exact"/>
        <w:ind w:left="527" w:hanging="244"/>
        <w:jc w:val="left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;</w:t>
      </w:r>
    </w:p>
    <w:p w:rsidR="00D37C8B" w:rsidRDefault="00BE5082" w:rsidP="004E08E5">
      <w:pPr>
        <w:pStyle w:val="a3"/>
        <w:numPr>
          <w:ilvl w:val="0"/>
          <w:numId w:val="5"/>
        </w:numPr>
        <w:tabs>
          <w:tab w:val="left" w:pos="527"/>
          <w:tab w:val="left" w:pos="9781"/>
        </w:tabs>
        <w:spacing w:before="3" w:line="275" w:lineRule="exact"/>
        <w:ind w:left="527" w:hanging="244"/>
        <w:jc w:val="left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;</w:t>
      </w:r>
    </w:p>
    <w:p w:rsidR="00D37C8B" w:rsidRPr="005F3119" w:rsidRDefault="005F3119" w:rsidP="005F3119">
      <w:pPr>
        <w:tabs>
          <w:tab w:val="left" w:pos="527"/>
          <w:tab w:val="left" w:pos="10367"/>
        </w:tabs>
        <w:spacing w:line="275" w:lineRule="exact"/>
        <w:ind w:left="283"/>
        <w:rPr>
          <w:b/>
          <w:sz w:val="24"/>
        </w:rPr>
      </w:pPr>
      <w:r w:rsidRPr="005F3119">
        <w:rPr>
          <w:b/>
          <w:spacing w:val="-10"/>
          <w:sz w:val="24"/>
          <w:lang w:val="en-US"/>
        </w:rPr>
        <w:t>III</w:t>
      </w:r>
      <w:r w:rsidRPr="005F3119">
        <w:rPr>
          <w:b/>
          <w:spacing w:val="-10"/>
          <w:sz w:val="24"/>
        </w:rPr>
        <w:t>.</w:t>
      </w:r>
      <w:r w:rsidRPr="005F3119">
        <w:rPr>
          <w:b/>
          <w:spacing w:val="-10"/>
          <w:sz w:val="24"/>
          <w:u w:val="single"/>
        </w:rPr>
        <w:t>___________________________________________________________________________________</w:t>
      </w:r>
      <w:r w:rsidR="00BE5082" w:rsidRPr="005F3119">
        <w:rPr>
          <w:spacing w:val="-10"/>
          <w:sz w:val="24"/>
        </w:rPr>
        <w:t>;</w:t>
      </w:r>
    </w:p>
    <w:p w:rsidR="00D37C8B" w:rsidRDefault="00BE5082" w:rsidP="004E08E5">
      <w:pPr>
        <w:tabs>
          <w:tab w:val="left" w:pos="9781"/>
        </w:tabs>
        <w:spacing w:before="2"/>
        <w:ind w:left="283"/>
        <w:rPr>
          <w:sz w:val="24"/>
        </w:rPr>
      </w:pPr>
      <w:r>
        <w:rPr>
          <w:sz w:val="24"/>
        </w:rPr>
        <w:t xml:space="preserve">… </w:t>
      </w: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:rsidR="00D37C8B" w:rsidRDefault="00D37C8B">
      <w:pPr>
        <w:pStyle w:val="a6"/>
        <w:ind w:left="0"/>
      </w:pPr>
    </w:p>
    <w:p w:rsidR="00D37C8B" w:rsidRDefault="00BE5082">
      <w:pPr>
        <w:pStyle w:val="a6"/>
        <w:spacing w:line="275" w:lineRule="exact"/>
      </w:pPr>
      <w:r>
        <w:t>Основание</w:t>
      </w:r>
      <w:r>
        <w:rPr>
          <w:spacing w:val="-5"/>
        </w:rPr>
        <w:t xml:space="preserve"> </w:t>
      </w:r>
      <w:r>
        <w:t>выдачи</w:t>
      </w:r>
      <w:r>
        <w:rPr>
          <w:spacing w:val="-1"/>
        </w:rPr>
        <w:t xml:space="preserve"> </w:t>
      </w:r>
      <w:r>
        <w:t>паспорта</w:t>
      </w:r>
      <w:r>
        <w:rPr>
          <w:spacing w:val="-6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готовности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отопительному</w:t>
      </w:r>
      <w:r>
        <w:rPr>
          <w:spacing w:val="-2"/>
        </w:rPr>
        <w:t xml:space="preserve"> периоду:</w:t>
      </w:r>
    </w:p>
    <w:p w:rsidR="00D37C8B" w:rsidRDefault="005F3119" w:rsidP="005F3119">
      <w:pPr>
        <w:pStyle w:val="a6"/>
        <w:tabs>
          <w:tab w:val="left" w:pos="8789"/>
          <w:tab w:val="left" w:pos="9781"/>
        </w:tabs>
        <w:spacing w:line="275" w:lineRule="exact"/>
        <w:ind w:left="0"/>
      </w:pPr>
      <w:r>
        <w:t xml:space="preserve">    </w:t>
      </w:r>
      <w:r w:rsidR="00BE5082">
        <w:t>Акт оценки обеспечения готовности</w:t>
      </w:r>
      <w:r w:rsidR="00BE5082">
        <w:rPr>
          <w:spacing w:val="-1"/>
        </w:rPr>
        <w:t xml:space="preserve"> </w:t>
      </w:r>
      <w:r w:rsidR="00BE5082">
        <w:t>к</w:t>
      </w:r>
      <w:r w:rsidR="00BE5082">
        <w:rPr>
          <w:spacing w:val="-4"/>
        </w:rPr>
        <w:t xml:space="preserve"> </w:t>
      </w:r>
      <w:r w:rsidR="00BE5082">
        <w:t>отопительному</w:t>
      </w:r>
      <w:r w:rsidR="00BE5082">
        <w:rPr>
          <w:spacing w:val="-8"/>
        </w:rPr>
        <w:t xml:space="preserve"> </w:t>
      </w:r>
      <w:r w:rsidR="00BE5082">
        <w:t>периоду</w:t>
      </w:r>
      <w:r w:rsidR="00BE5082">
        <w:rPr>
          <w:spacing w:val="-8"/>
        </w:rPr>
        <w:t xml:space="preserve"> </w:t>
      </w:r>
      <w:r w:rsidR="00BE5082">
        <w:t xml:space="preserve">от </w:t>
      </w:r>
      <w:r w:rsidR="00BE5082">
        <w:rPr>
          <w:u w:val="single"/>
        </w:rPr>
        <w:tab/>
      </w:r>
      <w:r w:rsidR="00BE5082">
        <w:t xml:space="preserve">№ </w:t>
      </w:r>
      <w:r w:rsidR="00BE5082">
        <w:rPr>
          <w:u w:val="single"/>
        </w:rPr>
        <w:tab/>
      </w:r>
      <w:r w:rsidR="00BE5082">
        <w:rPr>
          <w:spacing w:val="-10"/>
        </w:rPr>
        <w:t>.</w:t>
      </w:r>
    </w:p>
    <w:p w:rsidR="00D37C8B" w:rsidRDefault="00D37C8B">
      <w:pPr>
        <w:pStyle w:val="a6"/>
        <w:ind w:left="0"/>
        <w:rPr>
          <w:sz w:val="20"/>
        </w:rPr>
      </w:pPr>
    </w:p>
    <w:p w:rsidR="00D37C8B" w:rsidRDefault="005F3119">
      <w:pPr>
        <w:pStyle w:val="a6"/>
        <w:spacing w:before="63"/>
        <w:ind w:left="0"/>
        <w:rPr>
          <w:sz w:val="20"/>
        </w:rPr>
      </w:pPr>
      <w:r>
        <w:rPr>
          <w:sz w:val="20"/>
        </w:rPr>
        <w:t>_________________________________________________________________________________________________</w:t>
      </w:r>
    </w:p>
    <w:p w:rsidR="00D37C8B" w:rsidRDefault="00BE5082">
      <w:pPr>
        <w:spacing w:before="1"/>
        <w:ind w:left="3188" w:hanging="2824"/>
        <w:rPr>
          <w:sz w:val="20"/>
        </w:rPr>
      </w:pPr>
      <w:r w:rsidRPr="005F3119">
        <w:rPr>
          <w:sz w:val="20"/>
        </w:rPr>
        <w:t>(</w:t>
      </w:r>
      <w:r w:rsidR="005F3119">
        <w:rPr>
          <w:sz w:val="20"/>
        </w:rPr>
        <w:t xml:space="preserve">должность, </w:t>
      </w:r>
      <w:r w:rsidRPr="005F3119">
        <w:rPr>
          <w:sz w:val="20"/>
        </w:rPr>
        <w:t>подпись,</w:t>
      </w:r>
      <w:r w:rsidRPr="005F3119">
        <w:rPr>
          <w:spacing w:val="-1"/>
          <w:sz w:val="20"/>
        </w:rPr>
        <w:t xml:space="preserve"> </w:t>
      </w:r>
      <w:r w:rsidRPr="005F3119">
        <w:rPr>
          <w:sz w:val="20"/>
        </w:rPr>
        <w:t>расшифровка</w:t>
      </w:r>
      <w:r w:rsidRPr="005F3119">
        <w:rPr>
          <w:spacing w:val="-1"/>
          <w:sz w:val="20"/>
        </w:rPr>
        <w:t xml:space="preserve"> </w:t>
      </w:r>
      <w:r w:rsidRPr="005F3119">
        <w:rPr>
          <w:sz w:val="20"/>
        </w:rPr>
        <w:t>подписи</w:t>
      </w:r>
      <w:r w:rsidRPr="005F3119">
        <w:rPr>
          <w:spacing w:val="-5"/>
          <w:sz w:val="20"/>
        </w:rPr>
        <w:t xml:space="preserve"> </w:t>
      </w:r>
      <w:r w:rsidRPr="005F3119">
        <w:rPr>
          <w:sz w:val="20"/>
        </w:rPr>
        <w:t>и</w:t>
      </w:r>
      <w:r w:rsidRPr="005F3119">
        <w:rPr>
          <w:spacing w:val="-5"/>
          <w:sz w:val="20"/>
        </w:rPr>
        <w:t xml:space="preserve"> </w:t>
      </w:r>
      <w:r w:rsidRPr="005F3119">
        <w:rPr>
          <w:sz w:val="20"/>
        </w:rPr>
        <w:t>печать уполномоченного</w:t>
      </w:r>
      <w:r w:rsidRPr="005F3119">
        <w:rPr>
          <w:spacing w:val="-7"/>
          <w:sz w:val="20"/>
        </w:rPr>
        <w:t xml:space="preserve"> </w:t>
      </w:r>
      <w:r w:rsidRPr="005F3119">
        <w:rPr>
          <w:sz w:val="20"/>
        </w:rPr>
        <w:t>органа,</w:t>
      </w:r>
      <w:r w:rsidRPr="005F3119">
        <w:rPr>
          <w:spacing w:val="-1"/>
          <w:sz w:val="20"/>
        </w:rPr>
        <w:t xml:space="preserve"> </w:t>
      </w:r>
      <w:r w:rsidRPr="005F3119">
        <w:rPr>
          <w:sz w:val="20"/>
        </w:rPr>
        <w:t>образовавшего</w:t>
      </w:r>
      <w:r w:rsidRPr="005F3119">
        <w:rPr>
          <w:spacing w:val="-7"/>
          <w:sz w:val="20"/>
        </w:rPr>
        <w:t xml:space="preserve"> </w:t>
      </w:r>
      <w:r w:rsidRPr="005F3119">
        <w:rPr>
          <w:sz w:val="20"/>
        </w:rPr>
        <w:t>комиссию</w:t>
      </w:r>
      <w:r w:rsidRPr="005F3119">
        <w:rPr>
          <w:spacing w:val="-5"/>
          <w:sz w:val="20"/>
        </w:rPr>
        <w:t xml:space="preserve"> </w:t>
      </w:r>
      <w:r w:rsidRPr="005F3119">
        <w:rPr>
          <w:sz w:val="20"/>
        </w:rPr>
        <w:t>по</w:t>
      </w:r>
      <w:r w:rsidRPr="005F3119">
        <w:rPr>
          <w:spacing w:val="-2"/>
          <w:sz w:val="20"/>
        </w:rPr>
        <w:t xml:space="preserve"> </w:t>
      </w:r>
      <w:r w:rsidRPr="005F3119">
        <w:rPr>
          <w:sz w:val="20"/>
        </w:rPr>
        <w:t>проведению</w:t>
      </w:r>
      <w:r>
        <w:rPr>
          <w:spacing w:val="-5"/>
          <w:sz w:val="20"/>
        </w:rPr>
        <w:t xml:space="preserve"> </w:t>
      </w:r>
      <w:r>
        <w:rPr>
          <w:sz w:val="20"/>
        </w:rPr>
        <w:t>оценки обеспечения готовности к отопительному периоду)</w:t>
      </w: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p w:rsidR="00D37C8B" w:rsidRDefault="00D37C8B">
      <w:pPr>
        <w:spacing w:before="1"/>
        <w:ind w:left="3188" w:hanging="2824"/>
        <w:rPr>
          <w:sz w:val="20"/>
        </w:rPr>
      </w:pPr>
    </w:p>
    <w:sectPr w:rsidR="00D37C8B" w:rsidSect="003F2ADF">
      <w:pgSz w:w="11910" w:h="16840"/>
      <w:pgMar w:top="624" w:right="567" w:bottom="62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54FA1"/>
    <w:multiLevelType w:val="multilevel"/>
    <w:tmpl w:val="416055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60A556D"/>
    <w:multiLevelType w:val="multilevel"/>
    <w:tmpl w:val="0E0AE9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russianLow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russianLower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russianLow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>
    <w:nsid w:val="12D7714F"/>
    <w:multiLevelType w:val="multilevel"/>
    <w:tmpl w:val="861EC802"/>
    <w:lvl w:ilvl="0">
      <w:start w:val="1"/>
      <w:numFmt w:val="decimal"/>
      <w:lvlText w:val="%1."/>
      <w:lvlJc w:val="left"/>
      <w:pPr>
        <w:ind w:left="527" w:hanging="245"/>
        <w:jc w:val="left"/>
      </w:pPr>
      <w:rPr>
        <w:rFonts w:ascii="Times New Roman" w:hAnsi="Times New Roman"/>
        <w:b w:val="0"/>
        <w:i w:val="0"/>
        <w:spacing w:val="0"/>
        <w:sz w:val="24"/>
      </w:rPr>
    </w:lvl>
    <w:lvl w:ilvl="1">
      <w:numFmt w:val="bullet"/>
      <w:lvlText w:val="•"/>
      <w:lvlJc w:val="left"/>
      <w:pPr>
        <w:ind w:left="1530" w:hanging="245"/>
      </w:pPr>
    </w:lvl>
    <w:lvl w:ilvl="2">
      <w:numFmt w:val="bullet"/>
      <w:lvlText w:val="•"/>
      <w:lvlJc w:val="left"/>
      <w:pPr>
        <w:ind w:left="2541" w:hanging="245"/>
      </w:pPr>
    </w:lvl>
    <w:lvl w:ilvl="3">
      <w:numFmt w:val="bullet"/>
      <w:lvlText w:val="•"/>
      <w:lvlJc w:val="left"/>
      <w:pPr>
        <w:ind w:left="3552" w:hanging="245"/>
      </w:pPr>
    </w:lvl>
    <w:lvl w:ilvl="4">
      <w:numFmt w:val="bullet"/>
      <w:lvlText w:val="•"/>
      <w:lvlJc w:val="left"/>
      <w:pPr>
        <w:ind w:left="4563" w:hanging="245"/>
      </w:pPr>
    </w:lvl>
    <w:lvl w:ilvl="5">
      <w:numFmt w:val="bullet"/>
      <w:lvlText w:val="•"/>
      <w:lvlJc w:val="left"/>
      <w:pPr>
        <w:ind w:left="5574" w:hanging="245"/>
      </w:pPr>
    </w:lvl>
    <w:lvl w:ilvl="6">
      <w:numFmt w:val="bullet"/>
      <w:lvlText w:val="•"/>
      <w:lvlJc w:val="left"/>
      <w:pPr>
        <w:ind w:left="6585" w:hanging="245"/>
      </w:pPr>
    </w:lvl>
    <w:lvl w:ilvl="7">
      <w:numFmt w:val="bullet"/>
      <w:lvlText w:val="•"/>
      <w:lvlJc w:val="left"/>
      <w:pPr>
        <w:ind w:left="7596" w:hanging="245"/>
      </w:pPr>
    </w:lvl>
    <w:lvl w:ilvl="8">
      <w:numFmt w:val="bullet"/>
      <w:lvlText w:val="•"/>
      <w:lvlJc w:val="left"/>
      <w:pPr>
        <w:ind w:left="8607" w:hanging="245"/>
      </w:pPr>
    </w:lvl>
  </w:abstractNum>
  <w:abstractNum w:abstractNumId="3">
    <w:nsid w:val="1C046C7D"/>
    <w:multiLevelType w:val="multilevel"/>
    <w:tmpl w:val="B1604D82"/>
    <w:lvl w:ilvl="0">
      <w:start w:val="1"/>
      <w:numFmt w:val="upperRoman"/>
      <w:lvlText w:val="%1."/>
      <w:lvlJc w:val="left"/>
      <w:pPr>
        <w:ind w:left="4489" w:hanging="216"/>
        <w:jc w:val="right"/>
      </w:pPr>
      <w:rPr>
        <w:rFonts w:ascii="Times New Roman" w:hAnsi="Times New Roman"/>
        <w:b/>
        <w:i w:val="0"/>
        <w:spacing w:val="-3"/>
        <w:sz w:val="24"/>
      </w:rPr>
    </w:lvl>
    <w:lvl w:ilvl="1">
      <w:numFmt w:val="bullet"/>
      <w:lvlText w:val="•"/>
      <w:lvlJc w:val="left"/>
      <w:pPr>
        <w:ind w:left="5094" w:hanging="216"/>
      </w:pPr>
    </w:lvl>
    <w:lvl w:ilvl="2">
      <w:numFmt w:val="bullet"/>
      <w:lvlText w:val="•"/>
      <w:lvlJc w:val="left"/>
      <w:pPr>
        <w:ind w:left="5709" w:hanging="216"/>
      </w:pPr>
    </w:lvl>
    <w:lvl w:ilvl="3">
      <w:numFmt w:val="bullet"/>
      <w:lvlText w:val="•"/>
      <w:lvlJc w:val="left"/>
      <w:pPr>
        <w:ind w:left="6324" w:hanging="216"/>
      </w:pPr>
    </w:lvl>
    <w:lvl w:ilvl="4">
      <w:numFmt w:val="bullet"/>
      <w:lvlText w:val="•"/>
      <w:lvlJc w:val="left"/>
      <w:pPr>
        <w:ind w:left="6939" w:hanging="216"/>
      </w:pPr>
    </w:lvl>
    <w:lvl w:ilvl="5">
      <w:numFmt w:val="bullet"/>
      <w:lvlText w:val="•"/>
      <w:lvlJc w:val="left"/>
      <w:pPr>
        <w:ind w:left="7554" w:hanging="216"/>
      </w:pPr>
    </w:lvl>
    <w:lvl w:ilvl="6">
      <w:numFmt w:val="bullet"/>
      <w:lvlText w:val="•"/>
      <w:lvlJc w:val="left"/>
      <w:pPr>
        <w:ind w:left="8169" w:hanging="216"/>
      </w:pPr>
    </w:lvl>
    <w:lvl w:ilvl="7">
      <w:numFmt w:val="bullet"/>
      <w:lvlText w:val="•"/>
      <w:lvlJc w:val="left"/>
      <w:pPr>
        <w:ind w:left="8784" w:hanging="216"/>
      </w:pPr>
    </w:lvl>
    <w:lvl w:ilvl="8">
      <w:numFmt w:val="bullet"/>
      <w:lvlText w:val="•"/>
      <w:lvlJc w:val="left"/>
      <w:pPr>
        <w:ind w:left="9399" w:hanging="216"/>
      </w:pPr>
    </w:lvl>
  </w:abstractNum>
  <w:abstractNum w:abstractNumId="4">
    <w:nsid w:val="4B281417"/>
    <w:multiLevelType w:val="multilevel"/>
    <w:tmpl w:val="F4A877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41012D6"/>
    <w:multiLevelType w:val="multilevel"/>
    <w:tmpl w:val="79704E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russianLow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russianLower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russianLow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D37C8B"/>
    <w:rsid w:val="00146CB5"/>
    <w:rsid w:val="001E62EE"/>
    <w:rsid w:val="00282E92"/>
    <w:rsid w:val="0030304E"/>
    <w:rsid w:val="00351187"/>
    <w:rsid w:val="003B02EA"/>
    <w:rsid w:val="003C56D2"/>
    <w:rsid w:val="003F2ADF"/>
    <w:rsid w:val="003F39F4"/>
    <w:rsid w:val="004327D7"/>
    <w:rsid w:val="0047165E"/>
    <w:rsid w:val="00485899"/>
    <w:rsid w:val="004A633A"/>
    <w:rsid w:val="004B0E76"/>
    <w:rsid w:val="004E08E5"/>
    <w:rsid w:val="005F3119"/>
    <w:rsid w:val="00665ED6"/>
    <w:rsid w:val="006B7F76"/>
    <w:rsid w:val="007A1AEB"/>
    <w:rsid w:val="007D032A"/>
    <w:rsid w:val="007D4C0E"/>
    <w:rsid w:val="008501F8"/>
    <w:rsid w:val="00997559"/>
    <w:rsid w:val="009F78F8"/>
    <w:rsid w:val="00B078A6"/>
    <w:rsid w:val="00B128A5"/>
    <w:rsid w:val="00B23360"/>
    <w:rsid w:val="00B47664"/>
    <w:rsid w:val="00B73F08"/>
    <w:rsid w:val="00B9580D"/>
    <w:rsid w:val="00BE5082"/>
    <w:rsid w:val="00C224EC"/>
    <w:rsid w:val="00C74027"/>
    <w:rsid w:val="00D37C8B"/>
    <w:rsid w:val="00DE4284"/>
    <w:rsid w:val="00F276D7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7A05F-D4FE-4612-8CCF-7591207F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D37C8B"/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rsid w:val="00D37C8B"/>
    <w:pPr>
      <w:ind w:left="3389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rsid w:val="00D37C8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D37C8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D37C8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37C8B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37C8B"/>
    <w:rPr>
      <w:rFonts w:ascii="Times New Roman" w:hAnsi="Times New Roman"/>
    </w:rPr>
  </w:style>
  <w:style w:type="paragraph" w:styleId="21">
    <w:name w:val="toc 2"/>
    <w:next w:val="a"/>
    <w:link w:val="22"/>
    <w:uiPriority w:val="39"/>
    <w:rsid w:val="00D37C8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37C8B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D37C8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37C8B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37C8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37C8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37C8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37C8B"/>
    <w:rPr>
      <w:rFonts w:ascii="XO Thames" w:hAnsi="XO Thames"/>
      <w:sz w:val="28"/>
    </w:rPr>
  </w:style>
  <w:style w:type="paragraph" w:customStyle="1" w:styleId="Endnote">
    <w:name w:val="Endnote"/>
    <w:link w:val="Endnote0"/>
    <w:rsid w:val="00D37C8B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D37C8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D37C8B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rsid w:val="00D37C8B"/>
    <w:pPr>
      <w:ind w:left="283" w:firstLine="710"/>
      <w:jc w:val="both"/>
    </w:pPr>
  </w:style>
  <w:style w:type="character" w:customStyle="1" w:styleId="a4">
    <w:name w:val="Абзац списка Знак"/>
    <w:basedOn w:val="1"/>
    <w:link w:val="a3"/>
    <w:rsid w:val="00D37C8B"/>
    <w:rPr>
      <w:rFonts w:ascii="Times New Roman" w:hAnsi="Times New Roman"/>
    </w:rPr>
  </w:style>
  <w:style w:type="paragraph" w:customStyle="1" w:styleId="TableParagraph">
    <w:name w:val="Table Paragraph"/>
    <w:basedOn w:val="a"/>
    <w:link w:val="TableParagraph0"/>
    <w:rsid w:val="00D37C8B"/>
  </w:style>
  <w:style w:type="character" w:customStyle="1" w:styleId="TableParagraph0">
    <w:name w:val="Table Paragraph"/>
    <w:basedOn w:val="1"/>
    <w:link w:val="TableParagraph"/>
    <w:rsid w:val="00D37C8B"/>
    <w:rPr>
      <w:rFonts w:ascii="Times New Roman" w:hAnsi="Times New Roman"/>
    </w:rPr>
  </w:style>
  <w:style w:type="paragraph" w:styleId="31">
    <w:name w:val="toc 3"/>
    <w:next w:val="a"/>
    <w:link w:val="32"/>
    <w:uiPriority w:val="39"/>
    <w:rsid w:val="00D37C8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D37C8B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D37C8B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D37C8B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  <w:rsid w:val="00D37C8B"/>
  </w:style>
  <w:style w:type="paragraph" w:customStyle="1" w:styleId="13">
    <w:name w:val="Гиперссылка1"/>
    <w:link w:val="a5"/>
    <w:rsid w:val="00D37C8B"/>
    <w:rPr>
      <w:color w:val="0000FF"/>
      <w:u w:val="single"/>
    </w:rPr>
  </w:style>
  <w:style w:type="character" w:styleId="a5">
    <w:name w:val="Hyperlink"/>
    <w:link w:val="13"/>
    <w:rsid w:val="00D37C8B"/>
    <w:rPr>
      <w:color w:val="0000FF"/>
      <w:u w:val="single"/>
    </w:rPr>
  </w:style>
  <w:style w:type="paragraph" w:customStyle="1" w:styleId="Footnote">
    <w:name w:val="Footnote"/>
    <w:link w:val="Footnote0"/>
    <w:rsid w:val="00D37C8B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D37C8B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D37C8B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D37C8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37C8B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D37C8B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D37C8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37C8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D37C8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37C8B"/>
    <w:rPr>
      <w:rFonts w:ascii="XO Thames" w:hAnsi="XO Thames"/>
      <w:sz w:val="28"/>
    </w:rPr>
  </w:style>
  <w:style w:type="paragraph" w:styleId="a6">
    <w:name w:val="Body Text"/>
    <w:basedOn w:val="a"/>
    <w:link w:val="a7"/>
    <w:rsid w:val="00D37C8B"/>
    <w:pPr>
      <w:ind w:left="283"/>
    </w:pPr>
    <w:rPr>
      <w:sz w:val="24"/>
    </w:rPr>
  </w:style>
  <w:style w:type="character" w:customStyle="1" w:styleId="a7">
    <w:name w:val="Основной текст Знак"/>
    <w:basedOn w:val="1"/>
    <w:link w:val="a6"/>
    <w:rsid w:val="00D37C8B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rsid w:val="00D37C8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37C8B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D37C8B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D37C8B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D37C8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D37C8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37C8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D37C8B"/>
    <w:rPr>
      <w:rFonts w:ascii="XO Thames" w:hAnsi="XO Thames"/>
      <w:b/>
      <w:sz w:val="28"/>
    </w:rPr>
  </w:style>
  <w:style w:type="table" w:customStyle="1" w:styleId="TableNormal">
    <w:name w:val="Table Normal"/>
    <w:rsid w:val="00D37C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59"/>
    <w:rsid w:val="00DE4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2649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Zamstroy</dc:creator>
  <cp:lastModifiedBy>admin</cp:lastModifiedBy>
  <cp:revision>4</cp:revision>
  <cp:lastPrinted>2026-07-24T12:23:00Z</cp:lastPrinted>
  <dcterms:created xsi:type="dcterms:W3CDTF">2026-07-24T12:18:00Z</dcterms:created>
  <dcterms:modified xsi:type="dcterms:W3CDTF">2026-07-24T13:11:00Z</dcterms:modified>
</cp:coreProperties>
</file>